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p w14:paraId="3EFEDC45" w14:textId="77777777" w:rsidR="00A36E84" w:rsidRDefault="00A36E84" w:rsidP="00DC0BF3">
      <w:pPr>
        <w:autoSpaceDE w:val="0"/>
        <w:autoSpaceDN w:val="0"/>
        <w:adjustRightInd w:val="0"/>
        <w:spacing w:line="240" w:lineRule="exact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Draft Minutes of the </w:t>
      </w:r>
      <w:r w:rsidRPr="00EC2B54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Bulkington Parish Council </w:t>
      </w: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Meeting</w:t>
      </w:r>
    </w:p>
    <w:p w14:paraId="52551B55" w14:textId="77777777" w:rsidR="00A36E84" w:rsidRDefault="00A36E84" w:rsidP="00DC0BF3">
      <w:pPr>
        <w:autoSpaceDE w:val="0"/>
        <w:autoSpaceDN w:val="0"/>
        <w:adjustRightInd w:val="0"/>
        <w:spacing w:line="240" w:lineRule="exact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 w:rsidRPr="00FF4105">
        <w:rPr>
          <w:rFonts w:cstheme="minorHAnsi"/>
          <w:b/>
          <w:bCs/>
          <w:color w:val="1A1A1A"/>
          <w:sz w:val="22"/>
          <w:szCs w:val="22"/>
          <w:highlight w:val="red"/>
          <w:u w:val="single"/>
          <w:lang w:val="en-US"/>
        </w:rPr>
        <w:t>PENDING APPROVAL</w:t>
      </w:r>
    </w:p>
    <w:p w14:paraId="41029E6D" w14:textId="77777777" w:rsidR="003B27C6" w:rsidRDefault="003B27C6" w:rsidP="00DC0BF3">
      <w:pPr>
        <w:autoSpaceDE w:val="0"/>
        <w:autoSpaceDN w:val="0"/>
        <w:adjustRightInd w:val="0"/>
        <w:spacing w:line="240" w:lineRule="exact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</w:p>
    <w:p w14:paraId="5E50D753" w14:textId="44C5BE79" w:rsidR="00A36E84" w:rsidRPr="00DC0BF3" w:rsidRDefault="00A36E84" w:rsidP="00DC0BF3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BD6A6C">
        <w:rPr>
          <w:rFonts w:cstheme="minorHAnsi"/>
          <w:b/>
          <w:bCs/>
          <w:color w:val="1A1A1A"/>
          <w:sz w:val="22"/>
          <w:szCs w:val="22"/>
          <w:lang w:val="en-US"/>
        </w:rPr>
        <w:t>Held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 w:rsidR="005363D5">
        <w:rPr>
          <w:rFonts w:cstheme="minorHAnsi"/>
          <w:b/>
          <w:bCs/>
          <w:color w:val="1A1A1A"/>
          <w:sz w:val="22"/>
          <w:szCs w:val="22"/>
          <w:lang w:val="en-US"/>
        </w:rPr>
        <w:t>20</w:t>
      </w:r>
      <w:r w:rsidR="005363D5" w:rsidRPr="00A21DDC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 w:rsidR="005363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of April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202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2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at 7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.30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pm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at the Bulkington Village Hall</w:t>
      </w:r>
    </w:p>
    <w:p w14:paraId="5DA61F95" w14:textId="7F6D8065" w:rsidR="004D069F" w:rsidRDefault="00A36E84" w:rsidP="004D069F">
      <w:pPr>
        <w:spacing w:line="259" w:lineRule="auto"/>
        <w:jc w:val="center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</w:rPr>
        <w:t>Attendees</w:t>
      </w:r>
      <w:r w:rsidRPr="00BD6A6C">
        <w:rPr>
          <w:rFonts w:cstheme="minorHAnsi"/>
          <w:sz w:val="22"/>
          <w:szCs w:val="22"/>
        </w:rPr>
        <w:t xml:space="preserve">: </w:t>
      </w:r>
      <w:r w:rsidR="0095178E">
        <w:rPr>
          <w:rFonts w:cstheme="minorHAnsi"/>
          <w:sz w:val="22"/>
          <w:szCs w:val="22"/>
        </w:rPr>
        <w:t>Amy Powell (</w:t>
      </w:r>
      <w:r w:rsidR="005363D5">
        <w:rPr>
          <w:rFonts w:cstheme="minorHAnsi"/>
          <w:sz w:val="22"/>
          <w:szCs w:val="22"/>
        </w:rPr>
        <w:t xml:space="preserve">Chair), </w:t>
      </w:r>
      <w:r w:rsidRPr="00BD6A6C">
        <w:rPr>
          <w:rFonts w:cstheme="minorHAnsi"/>
          <w:sz w:val="22"/>
          <w:szCs w:val="22"/>
        </w:rPr>
        <w:t>Andrew Grabham</w:t>
      </w:r>
      <w:r w:rsidR="005363D5">
        <w:rPr>
          <w:rFonts w:cstheme="minorHAnsi"/>
          <w:sz w:val="22"/>
          <w:szCs w:val="22"/>
        </w:rPr>
        <w:t xml:space="preserve">, </w:t>
      </w:r>
      <w:r w:rsidRPr="00BD6A6C">
        <w:rPr>
          <w:rFonts w:cstheme="minorHAnsi"/>
          <w:sz w:val="22"/>
          <w:szCs w:val="22"/>
        </w:rPr>
        <w:t>Alex Breach</w:t>
      </w:r>
      <w:r>
        <w:rPr>
          <w:rFonts w:cstheme="minorHAnsi"/>
          <w:sz w:val="22"/>
          <w:szCs w:val="22"/>
        </w:rPr>
        <w:t>,</w:t>
      </w:r>
      <w:r w:rsidRPr="009B515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lang w:val="en-US"/>
        </w:rPr>
        <w:t>Alison Howard-Evans,</w:t>
      </w:r>
      <w:r w:rsidR="004D069F">
        <w:rPr>
          <w:rFonts w:cstheme="minorHAnsi"/>
          <w:sz w:val="22"/>
          <w:szCs w:val="22"/>
          <w:lang w:val="en-US"/>
        </w:rPr>
        <w:t xml:space="preserve"> Councilor </w:t>
      </w:r>
      <w:r w:rsidR="004D069F" w:rsidRPr="005129BB">
        <w:rPr>
          <w:rFonts w:cstheme="minorHAnsi"/>
          <w:sz w:val="22"/>
          <w:szCs w:val="22"/>
          <w:lang w:val="en-US"/>
        </w:rPr>
        <w:t>Tamara Reay</w:t>
      </w:r>
      <w:r w:rsidR="003B27C6">
        <w:rPr>
          <w:rFonts w:cstheme="minorHAnsi"/>
          <w:sz w:val="22"/>
          <w:szCs w:val="22"/>
          <w:lang w:val="en-US"/>
        </w:rPr>
        <w:t xml:space="preserve"> and Clerk Hannah Becket</w:t>
      </w:r>
    </w:p>
    <w:p w14:paraId="36DA50A9" w14:textId="77777777" w:rsidR="00DA5245" w:rsidRDefault="00DA5245" w:rsidP="00872796">
      <w:pPr>
        <w:jc w:val="right"/>
        <w:rPr>
          <w:rFonts w:cstheme="minorHAnsi"/>
          <w:sz w:val="22"/>
          <w:szCs w:val="22"/>
        </w:rPr>
      </w:pPr>
    </w:p>
    <w:tbl>
      <w:tblPr>
        <w:tblStyle w:val="TableGrid"/>
        <w:tblW w:w="9890" w:type="dxa"/>
        <w:tblInd w:w="-142" w:type="dxa"/>
        <w:tblLook w:val="04A0" w:firstRow="1" w:lastRow="0" w:firstColumn="1" w:lastColumn="0" w:noHBand="0" w:noVBand="1"/>
      </w:tblPr>
      <w:tblGrid>
        <w:gridCol w:w="747"/>
        <w:gridCol w:w="7328"/>
        <w:gridCol w:w="1815"/>
      </w:tblGrid>
      <w:tr w:rsidR="00EB7962" w:rsidRPr="003B37D5" w14:paraId="1F47F52E" w14:textId="77777777" w:rsidTr="00BD5099">
        <w:tc>
          <w:tcPr>
            <w:tcW w:w="747" w:type="dxa"/>
          </w:tcPr>
          <w:p w14:paraId="7291C705" w14:textId="77777777" w:rsidR="00EB7962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7328" w:type="dxa"/>
          </w:tcPr>
          <w:p w14:paraId="06121A65" w14:textId="4DB77C9F" w:rsidR="00EB7962" w:rsidRPr="003B37D5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</w:rPr>
              <w:t xml:space="preserve"> </w:t>
            </w: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1815" w:type="dxa"/>
          </w:tcPr>
          <w:p w14:paraId="7F8B54FA" w14:textId="77777777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</w:p>
        </w:tc>
      </w:tr>
      <w:tr w:rsidR="00EB7962" w:rsidRPr="003B37D5" w14:paraId="4AE4363A" w14:textId="77777777" w:rsidTr="00BD5099">
        <w:tc>
          <w:tcPr>
            <w:tcW w:w="747" w:type="dxa"/>
          </w:tcPr>
          <w:p w14:paraId="2695B104" w14:textId="49587306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42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49A9CCCB" w14:textId="16DCC96D" w:rsidR="00EB7962" w:rsidRPr="004D069F" w:rsidRDefault="00EB7962" w:rsidP="00536D36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  <w:r w:rsidR="00231EF6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231EF6" w:rsidRPr="004D069F">
              <w:rPr>
                <w:rFonts w:cstheme="minorHAnsi"/>
                <w:sz w:val="22"/>
                <w:szCs w:val="22"/>
                <w:lang w:val="en-US"/>
              </w:rPr>
              <w:t>Carla</w:t>
            </w:r>
            <w:r w:rsidR="004D069F" w:rsidRPr="004D069F">
              <w:rPr>
                <w:rFonts w:cstheme="minorHAnsi"/>
                <w:sz w:val="22"/>
                <w:szCs w:val="22"/>
                <w:lang w:val="en-US"/>
              </w:rPr>
              <w:t xml:space="preserve"> Ha</w:t>
            </w:r>
            <w:r w:rsidR="004D069F">
              <w:rPr>
                <w:rFonts w:cstheme="minorHAnsi"/>
                <w:sz w:val="22"/>
                <w:szCs w:val="22"/>
                <w:lang w:val="en-US"/>
              </w:rPr>
              <w:t>sl</w:t>
            </w:r>
            <w:r w:rsidR="004D069F" w:rsidRPr="004D069F">
              <w:rPr>
                <w:rFonts w:cstheme="minorHAnsi"/>
                <w:sz w:val="22"/>
                <w:szCs w:val="22"/>
                <w:lang w:val="en-US"/>
              </w:rPr>
              <w:t>am</w:t>
            </w:r>
            <w:r w:rsidR="00231EF6" w:rsidRPr="004D069F">
              <w:rPr>
                <w:rFonts w:cstheme="minorHAnsi"/>
                <w:sz w:val="22"/>
                <w:szCs w:val="22"/>
                <w:lang w:val="en-US"/>
              </w:rPr>
              <w:t xml:space="preserve">, Simon </w:t>
            </w:r>
            <w:r w:rsidR="004D069F">
              <w:rPr>
                <w:rFonts w:cstheme="minorHAnsi"/>
                <w:sz w:val="22"/>
                <w:szCs w:val="22"/>
                <w:lang w:val="en-US"/>
              </w:rPr>
              <w:t xml:space="preserve">Downey, </w:t>
            </w:r>
            <w:r w:rsidR="005363D5" w:rsidRPr="00D647FD">
              <w:rPr>
                <w:rFonts w:cstheme="minorHAnsi"/>
                <w:sz w:val="22"/>
                <w:szCs w:val="22"/>
                <w:lang w:val="en-US"/>
              </w:rPr>
              <w:t>Julie Anderson-Hill</w:t>
            </w:r>
            <w:r w:rsidR="005363D5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5363D5" w:rsidRPr="00984184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Simon</w:t>
            </w:r>
            <w:r w:rsidR="005363D5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Downey</w:t>
            </w:r>
            <w:r w:rsidR="004D069F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and PCSO Janet</w:t>
            </w:r>
          </w:p>
        </w:tc>
        <w:tc>
          <w:tcPr>
            <w:tcW w:w="1815" w:type="dxa"/>
          </w:tcPr>
          <w:p w14:paraId="12225A05" w14:textId="59A093EC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52800A2E" w14:textId="77777777" w:rsidTr="00BD5099">
        <w:tc>
          <w:tcPr>
            <w:tcW w:w="747" w:type="dxa"/>
          </w:tcPr>
          <w:p w14:paraId="300122B1" w14:textId="0040A7B4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43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33F45BE4" w14:textId="5E3AE933" w:rsidR="00EB7962" w:rsidRPr="005129B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Record:</w:t>
            </w:r>
          </w:p>
          <w:p w14:paraId="40760F52" w14:textId="26E3A24C" w:rsidR="00EB7962" w:rsidRPr="005129BB" w:rsidRDefault="00EB7962" w:rsidP="003B27C6">
            <w:pPr>
              <w:tabs>
                <w:tab w:val="left" w:pos="5570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C2540">
              <w:rPr>
                <w:rFonts w:cstheme="minorHAnsi"/>
                <w:sz w:val="22"/>
                <w:szCs w:val="22"/>
                <w:lang w:val="en-US"/>
              </w:rPr>
              <w:t>No c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>hanges to the Register of Interests</w:t>
            </w:r>
            <w:r w:rsidR="00231EF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C2540">
              <w:rPr>
                <w:rFonts w:cstheme="minorHAnsi"/>
                <w:sz w:val="22"/>
                <w:szCs w:val="22"/>
                <w:lang w:val="en-US"/>
              </w:rPr>
              <w:t>were</w:t>
            </w:r>
            <w:r w:rsidR="00231EF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9F37DC">
              <w:rPr>
                <w:rFonts w:cstheme="minorHAnsi"/>
                <w:sz w:val="22"/>
                <w:szCs w:val="22"/>
                <w:lang w:val="en-US"/>
              </w:rPr>
              <w:t>declared</w:t>
            </w:r>
            <w:r w:rsidR="003B27C6">
              <w:rPr>
                <w:rFonts w:cstheme="minorHAnsi"/>
                <w:sz w:val="22"/>
                <w:szCs w:val="22"/>
                <w:lang w:val="en-US"/>
              </w:rPr>
              <w:tab/>
            </w:r>
          </w:p>
          <w:p w14:paraId="0C36A04C" w14:textId="66CFF29A" w:rsidR="00EB7962" w:rsidRPr="005129B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C2540">
              <w:rPr>
                <w:rFonts w:cstheme="minorHAnsi"/>
                <w:sz w:val="22"/>
                <w:szCs w:val="22"/>
                <w:lang w:val="en-US"/>
              </w:rPr>
              <w:t>1 d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>eclaration of Interest in agenda items</w:t>
            </w:r>
            <w:r w:rsidR="00231EF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C2540">
              <w:rPr>
                <w:rFonts w:cstheme="minorHAnsi"/>
                <w:sz w:val="22"/>
                <w:szCs w:val="22"/>
                <w:lang w:val="en-US"/>
              </w:rPr>
              <w:t>was made: Alex Breach declared he was interested in Agenda item 46 – Local Planning updates.</w:t>
            </w:r>
          </w:p>
        </w:tc>
        <w:tc>
          <w:tcPr>
            <w:tcW w:w="1815" w:type="dxa"/>
          </w:tcPr>
          <w:p w14:paraId="26B03F7B" w14:textId="2ABA6247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1F4C5AB2" w14:textId="77777777" w:rsidTr="00BD5099">
        <w:tc>
          <w:tcPr>
            <w:tcW w:w="747" w:type="dxa"/>
          </w:tcPr>
          <w:p w14:paraId="15135EE8" w14:textId="6195275A" w:rsidR="00EB7962" w:rsidRPr="003B37D5" w:rsidRDefault="007401EE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44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1DE81CBB" w14:textId="77777777" w:rsidR="00EB7962" w:rsidRPr="005129BB" w:rsidRDefault="00EB7962" w:rsidP="00B24391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Receive a report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from PCSO Janet and Tamara Reay</w:t>
            </w:r>
          </w:p>
          <w:p w14:paraId="2E63386A" w14:textId="77777777" w:rsidR="00181296" w:rsidRDefault="00181296" w:rsidP="00EC2540">
            <w:pPr>
              <w:tabs>
                <w:tab w:val="left" w:pos="5850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</w:p>
          <w:p w14:paraId="2989B059" w14:textId="0653026A" w:rsidR="00181296" w:rsidRDefault="00181296" w:rsidP="00EC2540">
            <w:pPr>
              <w:tabs>
                <w:tab w:val="left" w:pos="5850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>PCSO Janet</w:t>
            </w:r>
            <w:r>
              <w:rPr>
                <w:rFonts w:cstheme="minorHAnsi"/>
                <w:sz w:val="22"/>
                <w:szCs w:val="22"/>
                <w:lang w:val="en-US"/>
              </w:rPr>
              <w:t>: No report received</w:t>
            </w:r>
          </w:p>
          <w:p w14:paraId="6E98DC64" w14:textId="77777777" w:rsidR="00181296" w:rsidRDefault="00181296" w:rsidP="00EC2540">
            <w:pPr>
              <w:tabs>
                <w:tab w:val="left" w:pos="5850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</w:p>
          <w:p w14:paraId="443C3683" w14:textId="67D08FF9" w:rsidR="00EB7962" w:rsidRDefault="00181296" w:rsidP="006D3A12">
            <w:pPr>
              <w:tabs>
                <w:tab w:val="left" w:pos="5850"/>
              </w:tabs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Councillor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>Tamara Reay</w:t>
            </w:r>
            <w:r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  <w:p w14:paraId="01FFBC71" w14:textId="77777777" w:rsidR="00906094" w:rsidRDefault="00094A0C" w:rsidP="00AB28A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Ukraine support and response: </w:t>
            </w:r>
            <w:r w:rsidR="00E62949">
              <w:rPr>
                <w:rFonts w:cstheme="minorHAnsi"/>
                <w:color w:val="000000"/>
                <w:sz w:val="22"/>
                <w:szCs w:val="22"/>
                <w:lang w:val="en-US"/>
              </w:rPr>
              <w:t>Wiltshire Council is currently supporting two Government s</w:t>
            </w:r>
            <w:r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>chemes</w:t>
            </w:r>
            <w:r w:rsid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to support</w:t>
            </w:r>
            <w:r w:rsidR="00906094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Ukrainians fleeing the war</w:t>
            </w:r>
            <w:r w:rsid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>:</w:t>
            </w:r>
            <w:r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8F89C8A" w14:textId="569D3DBD" w:rsidR="00D82B0F" w:rsidRDefault="00906094" w:rsidP="00D82B0F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The F</w:t>
            </w:r>
            <w:r w:rsidR="00094A0C"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riends and </w:t>
            </w: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>F</w:t>
            </w:r>
            <w:r w:rsidR="00094A0C"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amily scheme </w:t>
            </w:r>
            <w:r w:rsid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allows </w:t>
            </w:r>
            <w:r w:rsidR="00094A0C"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>individual</w:t>
            </w:r>
            <w:r w:rsid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>s to</w:t>
            </w:r>
            <w:r w:rsidR="00094A0C" w:rsidRPr="00AB2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sponsor someone </w:t>
            </w:r>
          </w:p>
          <w:p w14:paraId="3D776CFE" w14:textId="77777777" w:rsidR="007F1906" w:rsidRDefault="00D82B0F" w:rsidP="00D82B0F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>H</w:t>
            </w:r>
            <w:r w:rsidR="00094A0C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omes for </w:t>
            </w:r>
            <w:r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094A0C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Ukraine </w:t>
            </w:r>
            <w:r w:rsidR="001F7688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>scheme</w:t>
            </w:r>
            <w:r w:rsidR="00094A0C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D305F4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matches UK volunteers offering a home </w:t>
            </w:r>
            <w:r w:rsidR="008458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with </w:t>
            </w:r>
            <w:r w:rsidR="001F7688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>Ukrainian</w:t>
            </w:r>
            <w:r w:rsidR="00094A0C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famil</w:t>
            </w:r>
            <w:r w:rsidR="008458A0">
              <w:rPr>
                <w:rFonts w:cstheme="minorHAnsi"/>
                <w:color w:val="000000"/>
                <w:sz w:val="22"/>
                <w:szCs w:val="22"/>
                <w:lang w:val="en-US"/>
              </w:rPr>
              <w:t>ies</w:t>
            </w:r>
            <w:r w:rsidR="00094A0C" w:rsidRPr="00D82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00795AFE" w14:textId="7C75E64B" w:rsidR="00B265EE" w:rsidRPr="00652E5B" w:rsidRDefault="00094A0C" w:rsidP="00652E5B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Wiltshire </w:t>
            </w:r>
            <w:r w:rsidR="002073BF">
              <w:rPr>
                <w:rFonts w:cstheme="minorHAnsi"/>
                <w:color w:val="000000"/>
                <w:sz w:val="22"/>
                <w:szCs w:val="22"/>
                <w:lang w:val="en-US"/>
              </w:rPr>
              <w:t>C</w:t>
            </w:r>
            <w:r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ouncil have </w:t>
            </w:r>
            <w:r w:rsidR="00840C1B">
              <w:rPr>
                <w:rFonts w:cstheme="minorHAnsi"/>
                <w:color w:val="000000"/>
                <w:sz w:val="22"/>
                <w:szCs w:val="22"/>
                <w:lang w:val="en-US"/>
              </w:rPr>
              <w:t>faced criticism over</w:t>
            </w:r>
            <w:r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F95D74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the time taking to match </w:t>
            </w:r>
            <w:r w:rsidR="00774C3B">
              <w:rPr>
                <w:rFonts w:cstheme="minorHAnsi"/>
                <w:color w:val="000000"/>
                <w:sz w:val="22"/>
                <w:szCs w:val="22"/>
                <w:lang w:val="en-US"/>
              </w:rPr>
              <w:t>Ukrainian</w:t>
            </w:r>
            <w:r w:rsidR="00F95D74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families in need with UK </w:t>
            </w:r>
            <w:r w:rsidR="00774C3B">
              <w:rPr>
                <w:rFonts w:cstheme="minorHAnsi"/>
                <w:color w:val="000000"/>
                <w:sz w:val="22"/>
                <w:szCs w:val="22"/>
                <w:lang w:val="en-US"/>
              </w:rPr>
              <w:t>volunteers</w:t>
            </w:r>
            <w:r w:rsidR="00F95D74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and homes and the </w:t>
            </w:r>
            <w:r w:rsidR="005874D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council has redeployed staff to make home </w:t>
            </w:r>
            <w:r w:rsidR="001F768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visits</w:t>
            </w:r>
            <w:r w:rsidR="005874D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to make sure homes are safe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>. The Scheme is progressing and so far</w:t>
            </w:r>
            <w:r w:rsidR="00C74C0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200 </w:t>
            </w:r>
            <w:r w:rsidR="001F768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Ukrainians</w:t>
            </w:r>
            <w:r w:rsidR="00C74C0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have </w:t>
            </w:r>
            <w:r w:rsidR="00C74C0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come into Wiltshire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and</w:t>
            </w:r>
            <w:r w:rsidR="00C74C0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1500 households have indicated they are happy to host. 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>‘</w:t>
            </w:r>
            <w:r w:rsidR="00D5578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Devizes Ukraine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>’</w:t>
            </w:r>
            <w:r w:rsidR="00D5578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EC0A72">
              <w:rPr>
                <w:rFonts w:cstheme="minorHAnsi"/>
                <w:color w:val="000000"/>
                <w:sz w:val="22"/>
                <w:szCs w:val="22"/>
                <w:lang w:val="en-US"/>
              </w:rPr>
              <w:t>is a local support group that has been formed</w:t>
            </w:r>
            <w:r w:rsidR="000241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as is ‘Lo</w:t>
            </w:r>
            <w:r w:rsidR="00D5578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ve </w:t>
            </w:r>
            <w:r w:rsidR="001F768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Ukraine</w:t>
            </w:r>
            <w:r w:rsidR="00D55785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1F7688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>Devizes</w:t>
            </w:r>
            <w:r w:rsidR="000241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’ – support is being offered to </w:t>
            </w:r>
            <w:r w:rsidR="00D71B0F">
              <w:rPr>
                <w:rFonts w:cstheme="minorHAnsi"/>
                <w:color w:val="000000"/>
                <w:sz w:val="22"/>
                <w:szCs w:val="22"/>
                <w:lang w:val="en-US"/>
              </w:rPr>
              <w:t>Ukrainian</w:t>
            </w:r>
            <w:r w:rsidR="000241A0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families arriving</w:t>
            </w:r>
            <w:r w:rsidR="00D71B0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to help them learn English, enroll in local schools etc. </w:t>
            </w:r>
            <w:r w:rsidR="003B71E4" w:rsidRPr="007F190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14:paraId="4AA461E5" w14:textId="7D4C7E27" w:rsidR="007445EB" w:rsidRPr="003B37D5" w:rsidRDefault="00FE6B9C" w:rsidP="00FE6B9C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Clerk to post </w:t>
            </w:r>
            <w:r w:rsidR="00BD2CA5">
              <w:rPr>
                <w:rFonts w:cstheme="minorHAnsi"/>
                <w:sz w:val="22"/>
                <w:szCs w:val="22"/>
                <w:lang w:val="en-US"/>
              </w:rPr>
              <w:t>a</w:t>
            </w:r>
            <w:r>
              <w:rPr>
                <w:rFonts w:cstheme="minorHAnsi"/>
                <w:sz w:val="22"/>
                <w:szCs w:val="22"/>
                <w:lang w:val="en-US"/>
              </w:rPr>
              <w:t>n update</w:t>
            </w:r>
            <w:r w:rsidR="00365761">
              <w:rPr>
                <w:rFonts w:cstheme="minorHAnsi"/>
                <w:sz w:val="22"/>
                <w:szCs w:val="22"/>
                <w:lang w:val="en-US"/>
              </w:rPr>
              <w:t xml:space="preserve"> on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445EB">
              <w:rPr>
                <w:rFonts w:cstheme="minorHAnsi"/>
                <w:sz w:val="22"/>
                <w:szCs w:val="22"/>
                <w:lang w:val="en-US"/>
              </w:rPr>
              <w:t>website and on FB</w:t>
            </w:r>
          </w:p>
        </w:tc>
      </w:tr>
      <w:tr w:rsidR="00EB7962" w:rsidRPr="003B37D5" w14:paraId="4FF73664" w14:textId="77777777" w:rsidTr="00BD5099">
        <w:trPr>
          <w:trHeight w:val="314"/>
        </w:trPr>
        <w:tc>
          <w:tcPr>
            <w:tcW w:w="747" w:type="dxa"/>
          </w:tcPr>
          <w:p w14:paraId="4F402F10" w14:textId="014C7463" w:rsidR="00EB7962" w:rsidRPr="003B37D5" w:rsidRDefault="007401EE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45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5F8F08EF" w14:textId="607C6D7E" w:rsidR="00EB7962" w:rsidRPr="005129BB" w:rsidRDefault="00EB7962" w:rsidP="00B24391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129B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Open Forum</w:t>
            </w:r>
            <w:r w:rsidR="00866FB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3477A4" w:rsidRPr="00DF595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–</w:t>
            </w:r>
            <w:r w:rsidR="00866FB5" w:rsidRPr="00DF595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3477A4" w:rsidRPr="00DF595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no issues raised</w:t>
            </w:r>
          </w:p>
        </w:tc>
        <w:tc>
          <w:tcPr>
            <w:tcW w:w="1815" w:type="dxa"/>
          </w:tcPr>
          <w:p w14:paraId="0D56A4A6" w14:textId="3F06673C" w:rsidR="00EB7962" w:rsidRPr="003B37D5" w:rsidRDefault="00EB7962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5E379FEA" w14:textId="77777777" w:rsidTr="00BD5099">
        <w:trPr>
          <w:trHeight w:val="261"/>
        </w:trPr>
        <w:tc>
          <w:tcPr>
            <w:tcW w:w="747" w:type="dxa"/>
          </w:tcPr>
          <w:p w14:paraId="59EE7C1C" w14:textId="656993D7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46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0F8947E6" w14:textId="77777777" w:rsidR="00EB7962" w:rsidRPr="00DA5245" w:rsidRDefault="00EB7962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DA5245">
              <w:rPr>
                <w:rFonts w:cstheme="minorHAnsi"/>
                <w:sz w:val="22"/>
                <w:szCs w:val="22"/>
                <w:lang w:val="en-US"/>
              </w:rPr>
              <w:t>opportunity to discuss any local planning</w:t>
            </w:r>
          </w:p>
          <w:p w14:paraId="3183AD5D" w14:textId="77777777" w:rsidR="003A1A16" w:rsidRPr="00DA5245" w:rsidRDefault="003A1A16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E12B4EE" w14:textId="5C66BA78" w:rsidR="00E402BA" w:rsidRDefault="00E402BA" w:rsidP="00381204">
            <w:pPr>
              <w:rPr>
                <w:rStyle w:val="Hyperlink"/>
                <w:sz w:val="22"/>
                <w:szCs w:val="22"/>
              </w:rPr>
            </w:pPr>
            <w:r w:rsidRPr="00DA5245">
              <w:rPr>
                <w:sz w:val="22"/>
                <w:szCs w:val="22"/>
              </w:rPr>
              <w:t xml:space="preserve">Application Ref PL/2022/02480 - Householder Application Address: West View Cottage, 43 Junction With Bulkington Drove North And West To Pantry Bridge, Bulkington, SN10 1SL Proposal: Two storey rear extension to house Applicant Name Ms Tillie Waight Case Officer: Nick Clark Respond By 02-05-2022 Application Link: </w:t>
            </w:r>
            <w:hyperlink r:id="rId8" w:history="1">
              <w:r w:rsidR="006F5C48" w:rsidRPr="00DA5245">
                <w:rPr>
                  <w:rStyle w:val="Hyperlink"/>
                  <w:sz w:val="22"/>
                  <w:szCs w:val="22"/>
                </w:rPr>
                <w:t>https://development.wiltshire.gov.uk/pr/s/planning-application/a0i3z000017UjSu</w:t>
              </w:r>
            </w:hyperlink>
          </w:p>
          <w:p w14:paraId="1E6987C2" w14:textId="3E447D2F" w:rsidR="003477A4" w:rsidRPr="00FE03C9" w:rsidRDefault="00392641" w:rsidP="00381204">
            <w:pPr>
              <w:rPr>
                <w:sz w:val="22"/>
                <w:szCs w:val="22"/>
              </w:rPr>
            </w:pPr>
            <w:r w:rsidRPr="00FE03C9">
              <w:rPr>
                <w:rStyle w:val="Hyperlink"/>
                <w:color w:val="auto"/>
                <w:sz w:val="22"/>
                <w:szCs w:val="22"/>
                <w:u w:val="none"/>
              </w:rPr>
              <w:t>No comments raised</w:t>
            </w:r>
          </w:p>
          <w:p w14:paraId="51A35320" w14:textId="77777777" w:rsidR="006F5C48" w:rsidRPr="00DA5245" w:rsidRDefault="006F5C48" w:rsidP="00381204">
            <w:pPr>
              <w:rPr>
                <w:sz w:val="22"/>
                <w:szCs w:val="22"/>
              </w:rPr>
            </w:pPr>
          </w:p>
          <w:p w14:paraId="01A29F76" w14:textId="2DF806E5" w:rsidR="006F5C48" w:rsidRPr="00DA5245" w:rsidRDefault="006F5C48" w:rsidP="00381204">
            <w:pPr>
              <w:rPr>
                <w:sz w:val="22"/>
                <w:szCs w:val="22"/>
              </w:rPr>
            </w:pPr>
            <w:r w:rsidRPr="00DA5245">
              <w:rPr>
                <w:sz w:val="22"/>
                <w:szCs w:val="22"/>
              </w:rPr>
              <w:t xml:space="preserve">Application Ref PL/2022/02423 - Householder Application Address: Tynings, 24 Bulkington Drove, Bulkington, SN10 1SN Proposal: Erection of garaging with home office over Applicant Name Mr and Mrs T Taylor Case Officer: James </w:t>
            </w:r>
            <w:r w:rsidRPr="00DA5245">
              <w:rPr>
                <w:sz w:val="22"/>
                <w:szCs w:val="22"/>
              </w:rPr>
              <w:lastRenderedPageBreak/>
              <w:t xml:space="preserve">Repper Respond By 27-04-2022 Application Link: </w:t>
            </w:r>
            <w:hyperlink r:id="rId9" w:history="1">
              <w:r w:rsidRPr="00DA5245">
                <w:rPr>
                  <w:rStyle w:val="Hyperlink"/>
                  <w:sz w:val="22"/>
                  <w:szCs w:val="22"/>
                </w:rPr>
                <w:t>https://development.wiltshire.gov.uk/pr/s/planning-application/a0i3z000017UfJB</w:t>
              </w:r>
            </w:hyperlink>
          </w:p>
          <w:p w14:paraId="28647FFD" w14:textId="77777777" w:rsidR="00383861" w:rsidRDefault="00383861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A0E5A0C" w14:textId="02B397CD" w:rsidR="00392641" w:rsidRPr="00D653EB" w:rsidRDefault="00383861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 councillor </w:t>
            </w:r>
            <w:r w:rsidR="0083528B">
              <w:rPr>
                <w:rFonts w:cstheme="minorHAnsi"/>
                <w:sz w:val="22"/>
                <w:szCs w:val="22"/>
                <w:lang w:val="en-US"/>
              </w:rPr>
              <w:t xml:space="preserve">raised concern over further development of the </w:t>
            </w:r>
            <w:r w:rsidR="00E62403">
              <w:rPr>
                <w:rFonts w:cstheme="minorHAnsi"/>
                <w:sz w:val="22"/>
                <w:szCs w:val="22"/>
                <w:lang w:val="en-US"/>
              </w:rPr>
              <w:t>existing plans –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fearing</w:t>
            </w:r>
            <w:r w:rsidR="00E62403">
              <w:rPr>
                <w:rFonts w:cstheme="minorHAnsi"/>
                <w:sz w:val="22"/>
                <w:szCs w:val="22"/>
                <w:lang w:val="en-US"/>
              </w:rPr>
              <w:t xml:space="preserve"> over development of one pl</w:t>
            </w:r>
            <w:r>
              <w:rPr>
                <w:rFonts w:cstheme="minorHAnsi"/>
                <w:sz w:val="22"/>
                <w:szCs w:val="22"/>
                <w:lang w:val="en-US"/>
              </w:rPr>
              <w:t>ot</w:t>
            </w:r>
            <w:r w:rsidR="00E62403">
              <w:rPr>
                <w:rFonts w:cstheme="minorHAnsi"/>
                <w:sz w:val="22"/>
                <w:szCs w:val="22"/>
                <w:lang w:val="en-US"/>
              </w:rPr>
              <w:t xml:space="preserve"> of land</w:t>
            </w:r>
            <w:r w:rsidR="008D7CD0">
              <w:rPr>
                <w:rFonts w:cstheme="minorHAnsi"/>
                <w:sz w:val="22"/>
                <w:szCs w:val="22"/>
                <w:lang w:val="en-US"/>
              </w:rPr>
              <w:t xml:space="preserve">. There was </w:t>
            </w:r>
            <w:r w:rsidR="00B515F2">
              <w:rPr>
                <w:rFonts w:cstheme="minorHAnsi"/>
                <w:sz w:val="22"/>
                <w:szCs w:val="22"/>
                <w:lang w:val="en-US"/>
              </w:rPr>
              <w:t>concern over changing the nature of the village</w:t>
            </w:r>
            <w:r w:rsidR="008D7CD0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5" w:type="dxa"/>
          </w:tcPr>
          <w:p w14:paraId="4D753A51" w14:textId="04CBB2BE" w:rsidR="00A66BD3" w:rsidRDefault="00DF5958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Clerk to</w:t>
            </w:r>
            <w:r w:rsidR="00A66BD3">
              <w:rPr>
                <w:rFonts w:cstheme="minorHAnsi"/>
                <w:sz w:val="22"/>
                <w:szCs w:val="22"/>
                <w:lang w:val="en-US"/>
              </w:rPr>
              <w:t xml:space="preserve"> chase </w:t>
            </w:r>
            <w:r w:rsidR="00FB6B55">
              <w:rPr>
                <w:rFonts w:cstheme="minorHAnsi"/>
                <w:sz w:val="22"/>
                <w:szCs w:val="22"/>
                <w:lang w:val="en-US"/>
              </w:rPr>
              <w:t>CATG</w:t>
            </w:r>
            <w:r w:rsidR="00A66BD3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DE5152">
              <w:rPr>
                <w:rFonts w:cstheme="minorHAnsi"/>
                <w:sz w:val="22"/>
                <w:szCs w:val="22"/>
                <w:lang w:val="en-US"/>
              </w:rPr>
              <w:t>curb dropping</w:t>
            </w:r>
          </w:p>
          <w:p w14:paraId="03A14DF0" w14:textId="0F78A476" w:rsidR="005E5295" w:rsidRPr="003B37D5" w:rsidRDefault="005243E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se</w:t>
            </w:r>
            <w:r w:rsidR="005E5295">
              <w:rPr>
                <w:rFonts w:cstheme="minorHAnsi"/>
                <w:sz w:val="22"/>
                <w:szCs w:val="22"/>
                <w:lang w:val="en-US"/>
              </w:rPr>
              <w:t xml:space="preserve">nd soft copy of </w:t>
            </w:r>
            <w:r w:rsidR="00DB5D5B">
              <w:rPr>
                <w:rFonts w:cstheme="minorHAnsi"/>
                <w:sz w:val="22"/>
                <w:szCs w:val="22"/>
                <w:lang w:val="en-US"/>
              </w:rPr>
              <w:t>CATG request to Tamara</w:t>
            </w:r>
          </w:p>
        </w:tc>
      </w:tr>
      <w:tr w:rsidR="00EB7962" w:rsidRPr="003B37D5" w14:paraId="36A24011" w14:textId="77777777" w:rsidTr="00BD5099">
        <w:trPr>
          <w:trHeight w:val="213"/>
        </w:trPr>
        <w:tc>
          <w:tcPr>
            <w:tcW w:w="747" w:type="dxa"/>
          </w:tcPr>
          <w:p w14:paraId="16FEC8E6" w14:textId="41D2F86A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47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5D5693C8" w14:textId="2785B893" w:rsidR="00EB7962" w:rsidRPr="005129BB" w:rsidRDefault="00EB7962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CD7A76">
              <w:rPr>
                <w:rFonts w:cstheme="minorHAnsi"/>
                <w:sz w:val="22"/>
                <w:szCs w:val="22"/>
                <w:lang w:val="en-US"/>
              </w:rPr>
              <w:t>Th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e last Minutes of the Parish Council Meeting </w:t>
            </w:r>
            <w:r w:rsidR="00CD7A76">
              <w:rPr>
                <w:rFonts w:cstheme="minorHAnsi"/>
                <w:sz w:val="22"/>
                <w:szCs w:val="22"/>
                <w:lang w:val="en-US"/>
              </w:rPr>
              <w:t>were approved</w:t>
            </w:r>
          </w:p>
        </w:tc>
        <w:tc>
          <w:tcPr>
            <w:tcW w:w="1815" w:type="dxa"/>
          </w:tcPr>
          <w:p w14:paraId="5D704209" w14:textId="691449AB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313EEEC7" w14:textId="77777777" w:rsidTr="00BD5099">
        <w:trPr>
          <w:trHeight w:val="833"/>
        </w:trPr>
        <w:tc>
          <w:tcPr>
            <w:tcW w:w="747" w:type="dxa"/>
          </w:tcPr>
          <w:p w14:paraId="09809C21" w14:textId="5FD08C10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48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5B154072" w14:textId="1CE0E316" w:rsidR="00EB7962" w:rsidRPr="005129BB" w:rsidRDefault="00EB7962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Finance: </w:t>
            </w: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0955139A" w14:textId="77777777" w:rsidR="0088676E" w:rsidRDefault="0088676E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Costs approved:</w:t>
            </w:r>
          </w:p>
          <w:p w14:paraId="295E170F" w14:textId="2C24581D" w:rsidR="00EB7962" w:rsidRPr="005129BB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Clerk Pay </w:t>
            </w:r>
            <w:r w:rsidR="009C49D5">
              <w:rPr>
                <w:rFonts w:cstheme="minorHAnsi"/>
                <w:sz w:val="22"/>
                <w:szCs w:val="22"/>
                <w:lang w:val="en-US"/>
              </w:rPr>
              <w:t>March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</w:t>
            </w:r>
            <w:r w:rsidRPr="005129BB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13FDF37E" w14:textId="77777777" w:rsidR="0088676E" w:rsidRDefault="0088676E" w:rsidP="00965E05">
            <w:pPr>
              <w:jc w:val="both"/>
              <w:rPr>
                <w:sz w:val="22"/>
                <w:szCs w:val="22"/>
              </w:rPr>
            </w:pPr>
          </w:p>
          <w:p w14:paraId="1FE8C6E7" w14:textId="21557CD5" w:rsidR="0088676E" w:rsidRDefault="0088676E" w:rsidP="00965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on hold due to change of contractors:</w:t>
            </w:r>
          </w:p>
          <w:p w14:paraId="71311A56" w14:textId="1072D1D6" w:rsidR="00EB7962" w:rsidRDefault="00EB7962" w:rsidP="00965E05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sz w:val="22"/>
                <w:szCs w:val="22"/>
              </w:rPr>
              <w:t xml:space="preserve">Ideverde </w:t>
            </w:r>
            <w:r w:rsidRPr="00D518DF">
              <w:rPr>
                <w:sz w:val="22"/>
                <w:szCs w:val="22"/>
              </w:rPr>
              <w:t xml:space="preserve">Works Date: </w:t>
            </w:r>
            <w:r w:rsidR="002A070A">
              <w:t xml:space="preserve">01/03/2022 - 31/03/2022 </w:t>
            </w:r>
            <w:r w:rsidRPr="005129BB">
              <w:rPr>
                <w:sz w:val="22"/>
                <w:szCs w:val="22"/>
              </w:rPr>
              <w:t xml:space="preserve">                              </w:t>
            </w:r>
            <w:r w:rsidR="002A070A">
              <w:rPr>
                <w:sz w:val="22"/>
                <w:szCs w:val="22"/>
              </w:rPr>
              <w:t xml:space="preserve">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>£103.59</w:t>
            </w:r>
          </w:p>
          <w:p w14:paraId="74F65DEA" w14:textId="77777777" w:rsidR="0088676E" w:rsidRDefault="0088676E" w:rsidP="00965E05">
            <w:pPr>
              <w:jc w:val="both"/>
            </w:pPr>
          </w:p>
          <w:p w14:paraId="17E349AB" w14:textId="5ECFC3E4" w:rsidR="00287F14" w:rsidRPr="005129BB" w:rsidRDefault="002B3313" w:rsidP="0088676E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AGAR Submission deadline 1</w:t>
            </w:r>
            <w:r w:rsidRPr="002B3313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of July</w:t>
            </w:r>
          </w:p>
        </w:tc>
        <w:tc>
          <w:tcPr>
            <w:tcW w:w="1815" w:type="dxa"/>
          </w:tcPr>
          <w:p w14:paraId="058DF00E" w14:textId="7DF91238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06ABD11F" w14:textId="77777777" w:rsidTr="00BD5099">
        <w:trPr>
          <w:trHeight w:val="215"/>
        </w:trPr>
        <w:tc>
          <w:tcPr>
            <w:tcW w:w="747" w:type="dxa"/>
          </w:tcPr>
          <w:p w14:paraId="58E39308" w14:textId="5F840A82" w:rsidR="00EB7962" w:rsidRDefault="007401EE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49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22FDC3B5" w14:textId="13E5091C" w:rsidR="00EB7962" w:rsidRDefault="00E62AAA" w:rsidP="00786962">
            <w:pPr>
              <w:ind w:left="-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Grant access</w:t>
            </w:r>
            <w:r w:rsidR="00EB7962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A347FF" w:rsidRPr="00A347FF">
              <w:rPr>
                <w:rFonts w:cstheme="minorHAnsi"/>
                <w:sz w:val="22"/>
                <w:szCs w:val="22"/>
              </w:rPr>
              <w:t>updates on current applications for grants and other opportunities</w:t>
            </w:r>
            <w:r w:rsidR="00155455">
              <w:rPr>
                <w:rFonts w:cstheme="minorHAnsi"/>
                <w:sz w:val="22"/>
                <w:szCs w:val="22"/>
              </w:rPr>
              <w:t>:</w:t>
            </w:r>
          </w:p>
          <w:p w14:paraId="6CFFDAF5" w14:textId="3B4C87ED" w:rsidR="001D0FE1" w:rsidRPr="00D67881" w:rsidRDefault="00155455" w:rsidP="00D6788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</w:rPr>
            </w:pPr>
            <w:r w:rsidRPr="00D67881">
              <w:rPr>
                <w:rFonts w:cstheme="minorHAnsi"/>
                <w:sz w:val="22"/>
                <w:szCs w:val="22"/>
              </w:rPr>
              <w:t>Just under £</w:t>
            </w:r>
            <w:r w:rsidR="001D0FE1" w:rsidRPr="00D67881">
              <w:rPr>
                <w:rFonts w:cstheme="minorHAnsi"/>
                <w:sz w:val="22"/>
                <w:szCs w:val="22"/>
              </w:rPr>
              <w:t>10</w:t>
            </w:r>
            <w:r w:rsidRPr="00D67881">
              <w:rPr>
                <w:rFonts w:cstheme="minorHAnsi"/>
                <w:sz w:val="22"/>
                <w:szCs w:val="22"/>
              </w:rPr>
              <w:t xml:space="preserve">k were secured </w:t>
            </w:r>
            <w:r w:rsidR="007E330B" w:rsidRPr="00D67881">
              <w:rPr>
                <w:rFonts w:cstheme="minorHAnsi"/>
                <w:sz w:val="22"/>
                <w:szCs w:val="22"/>
              </w:rPr>
              <w:t xml:space="preserve">by a bid put in by Carla to refresh the entrance area of the Rec Ground to make it more accessible for all. </w:t>
            </w:r>
          </w:p>
          <w:p w14:paraId="029FBCC6" w14:textId="5D2C126D" w:rsidR="001D0FE1" w:rsidRPr="00D67881" w:rsidRDefault="00E627A3" w:rsidP="00D6788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2"/>
                <w:szCs w:val="22"/>
              </w:rPr>
            </w:pPr>
            <w:r w:rsidRPr="00D67881">
              <w:rPr>
                <w:rFonts w:cstheme="minorHAnsi"/>
                <w:sz w:val="22"/>
                <w:szCs w:val="22"/>
              </w:rPr>
              <w:t>No other grants in progress – plans needed to spend existing funds before fundraising further</w:t>
            </w:r>
            <w:r w:rsidR="00CD7A76" w:rsidRPr="00D6788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15" w:type="dxa"/>
          </w:tcPr>
          <w:p w14:paraId="4519B7C5" w14:textId="7ECBBCBB" w:rsidR="00EB7962" w:rsidRDefault="00EB7962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553029E7" w14:textId="77777777" w:rsidTr="00BD5099">
        <w:trPr>
          <w:trHeight w:val="215"/>
        </w:trPr>
        <w:tc>
          <w:tcPr>
            <w:tcW w:w="747" w:type="dxa"/>
          </w:tcPr>
          <w:p w14:paraId="0EB89CDF" w14:textId="4FA82FC3" w:rsidR="00EB7962" w:rsidRDefault="007401EE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50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1F5A150D" w14:textId="77777777" w:rsidR="00A347FF" w:rsidRDefault="00EB7962" w:rsidP="00FC2779">
            <w:pPr>
              <w:ind w:left="-57"/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Recreational Ground:</w:t>
            </w:r>
            <w:r w:rsidRPr="003B37D5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FC3DE41" w14:textId="390E114B" w:rsidR="007130EA" w:rsidRPr="00A347FF" w:rsidRDefault="00EB7962" w:rsidP="00A347F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2"/>
                <w:szCs w:val="22"/>
              </w:rPr>
            </w:pPr>
            <w:r w:rsidRPr="00A347FF">
              <w:rPr>
                <w:rFonts w:cstheme="minorHAnsi"/>
                <w:color w:val="000000" w:themeColor="text1"/>
                <w:sz w:val="22"/>
                <w:szCs w:val="22"/>
              </w:rPr>
              <w:t xml:space="preserve">Playground </w:t>
            </w:r>
            <w:r w:rsidR="001A5221" w:rsidRPr="00A347FF">
              <w:rPr>
                <w:rFonts w:cstheme="minorHAnsi"/>
                <w:color w:val="000000" w:themeColor="text1"/>
                <w:sz w:val="22"/>
                <w:szCs w:val="22"/>
              </w:rPr>
              <w:t>updates</w:t>
            </w:r>
            <w:r w:rsidR="00DE5453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 w:rsidR="00126983">
              <w:rPr>
                <w:rFonts w:cstheme="minorHAnsi"/>
                <w:color w:val="000000" w:themeColor="text1"/>
                <w:sz w:val="22"/>
                <w:szCs w:val="22"/>
              </w:rPr>
              <w:t xml:space="preserve"> Amy and Carla to work together on</w:t>
            </w:r>
            <w:r w:rsidR="00DE5453">
              <w:rPr>
                <w:rFonts w:cstheme="minorHAnsi"/>
                <w:color w:val="000000" w:themeColor="text1"/>
                <w:sz w:val="22"/>
                <w:szCs w:val="22"/>
              </w:rPr>
              <w:t xml:space="preserve"> a</w:t>
            </w:r>
            <w:r w:rsidR="00126983">
              <w:rPr>
                <w:rFonts w:cstheme="minorHAnsi"/>
                <w:color w:val="000000" w:themeColor="text1"/>
                <w:sz w:val="22"/>
                <w:szCs w:val="22"/>
              </w:rPr>
              <w:t xml:space="preserve"> plan for </w:t>
            </w:r>
            <w:r w:rsidR="00DE5453">
              <w:rPr>
                <w:rFonts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126983">
              <w:rPr>
                <w:rFonts w:cstheme="minorHAnsi"/>
                <w:color w:val="000000" w:themeColor="text1"/>
                <w:sz w:val="22"/>
                <w:szCs w:val="22"/>
              </w:rPr>
              <w:t xml:space="preserve">next spendings, </w:t>
            </w:r>
            <w:r w:rsidR="00DE5453">
              <w:rPr>
                <w:rFonts w:cstheme="minorHAnsi"/>
                <w:color w:val="000000" w:themeColor="text1"/>
                <w:sz w:val="22"/>
                <w:szCs w:val="22"/>
              </w:rPr>
              <w:t>focussing on fixing what we have already</w:t>
            </w:r>
            <w:r w:rsidR="0064571C">
              <w:rPr>
                <w:rFonts w:cstheme="minorHAnsi"/>
                <w:color w:val="000000" w:themeColor="text1"/>
                <w:sz w:val="22"/>
                <w:szCs w:val="22"/>
              </w:rPr>
              <w:t xml:space="preserve"> and installing the goals.</w:t>
            </w:r>
          </w:p>
          <w:p w14:paraId="5D300BD8" w14:textId="4365F6EB" w:rsidR="001C4B82" w:rsidRPr="001C4B82" w:rsidRDefault="002A070A" w:rsidP="001C4B8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347FF">
              <w:rPr>
                <w:rFonts w:cstheme="minorHAnsi"/>
                <w:color w:val="000000"/>
                <w:sz w:val="22"/>
                <w:szCs w:val="22"/>
                <w:lang w:val="en-US"/>
              </w:rPr>
              <w:t>Grass cutting update</w:t>
            </w:r>
            <w:r w:rsidR="00C14391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C30D59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r w:rsidR="0064571C">
              <w:rPr>
                <w:rFonts w:cstheme="minorHAnsi"/>
                <w:color w:val="000000"/>
                <w:sz w:val="22"/>
                <w:szCs w:val="22"/>
                <w:lang w:val="en-US"/>
              </w:rPr>
              <w:t>The c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 xml:space="preserve">ontract </w:t>
            </w:r>
            <w:r w:rsidR="0064571C">
              <w:rPr>
                <w:rFonts w:cstheme="minorHAnsi"/>
                <w:sz w:val="22"/>
                <w:szCs w:val="22"/>
                <w:lang w:val="en-US"/>
              </w:rPr>
              <w:t>with Ide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>V</w:t>
            </w:r>
            <w:r w:rsidR="0064571C">
              <w:rPr>
                <w:rFonts w:cstheme="minorHAnsi"/>
                <w:sz w:val="22"/>
                <w:szCs w:val="22"/>
                <w:lang w:val="en-US"/>
              </w:rPr>
              <w:t xml:space="preserve">erde 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>has expired, due to poor service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 xml:space="preserve"> Bulkington is outsourcing locally.  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The Parish Council are looking forward to working with 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>Robert and Sam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 Breach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>,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 and are</w:t>
            </w:r>
            <w:r w:rsidR="0088676E">
              <w:rPr>
                <w:rFonts w:cstheme="minorHAnsi"/>
                <w:sz w:val="22"/>
                <w:szCs w:val="22"/>
                <w:lang w:val="en-US"/>
              </w:rPr>
              <w:t xml:space="preserve"> really grateful to have outsourced this locally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. The work will be billed </w:t>
            </w:r>
            <w:r w:rsidR="002D7ECC">
              <w:rPr>
                <w:rFonts w:cstheme="minorHAnsi"/>
                <w:sz w:val="22"/>
                <w:szCs w:val="22"/>
                <w:lang w:val="en-US"/>
              </w:rPr>
              <w:t>monthly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 at </w:t>
            </w:r>
            <w:r w:rsidR="00C30D59">
              <w:rPr>
                <w:rFonts w:cstheme="minorHAnsi"/>
                <w:sz w:val="22"/>
                <w:szCs w:val="22"/>
                <w:lang w:val="en-US"/>
              </w:rPr>
              <w:t>£35 per hour</w:t>
            </w:r>
            <w:r w:rsidR="00F77742">
              <w:rPr>
                <w:rFonts w:cstheme="minorHAnsi"/>
                <w:sz w:val="22"/>
                <w:szCs w:val="22"/>
                <w:lang w:val="en-US"/>
              </w:rPr>
              <w:t xml:space="preserve">. This arrangement will be reliant on </w:t>
            </w:r>
            <w:r w:rsidR="00F77742" w:rsidRPr="00CF1ED4">
              <w:rPr>
                <w:rFonts w:cstheme="minorHAnsi"/>
                <w:sz w:val="22"/>
                <w:szCs w:val="22"/>
                <w:lang w:val="en-US"/>
              </w:rPr>
              <w:t>v</w:t>
            </w:r>
            <w:r w:rsidR="00C30D59" w:rsidRPr="00CF1ED4">
              <w:rPr>
                <w:rFonts w:cstheme="minorHAnsi"/>
                <w:sz w:val="22"/>
                <w:szCs w:val="22"/>
                <w:lang w:val="en-US"/>
              </w:rPr>
              <w:t>olunteers for strimming</w:t>
            </w:r>
            <w:r w:rsidR="00F77742" w:rsidRPr="00CF1ED4">
              <w:rPr>
                <w:rFonts w:cstheme="minorHAnsi"/>
                <w:sz w:val="22"/>
                <w:szCs w:val="22"/>
                <w:lang w:val="en-US"/>
              </w:rPr>
              <w:t xml:space="preserve"> around the play equipment and benches – any volunteers please contact the Parish Clerk on </w:t>
            </w:r>
            <w:hyperlink r:id="rId10" w:history="1">
              <w:r w:rsidR="001C4B82" w:rsidRPr="00430C95">
                <w:rPr>
                  <w:rStyle w:val="Hyperlink"/>
                  <w:rFonts w:cstheme="minorHAnsi"/>
                  <w:sz w:val="22"/>
                  <w:szCs w:val="22"/>
                  <w:lang w:val="en-US"/>
                </w:rPr>
                <w:t>theclerk@bulkington-pc.gov.uk</w:t>
              </w:r>
            </w:hyperlink>
          </w:p>
          <w:p w14:paraId="1352F97D" w14:textId="77C70073" w:rsidR="00551F98" w:rsidRPr="001C4B82" w:rsidRDefault="00CF1ED4" w:rsidP="001C4B8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1C4B82">
              <w:rPr>
                <w:sz w:val="22"/>
                <w:szCs w:val="22"/>
                <w:lang w:val="en-US"/>
              </w:rPr>
              <w:t xml:space="preserve">Plans to build </w:t>
            </w:r>
            <w:r w:rsidR="001A5221" w:rsidRPr="001C4B82">
              <w:rPr>
                <w:sz w:val="22"/>
                <w:szCs w:val="22"/>
                <w:lang w:val="en-US"/>
              </w:rPr>
              <w:t>hard standing</w:t>
            </w:r>
            <w:r w:rsidR="00551F98" w:rsidRPr="001C4B82">
              <w:rPr>
                <w:sz w:val="22"/>
                <w:szCs w:val="22"/>
                <w:lang w:val="en-US"/>
              </w:rPr>
              <w:t xml:space="preserve"> to the right</w:t>
            </w:r>
            <w:r w:rsidR="001C4B82" w:rsidRPr="001C4B82">
              <w:rPr>
                <w:sz w:val="22"/>
                <w:szCs w:val="22"/>
                <w:lang w:val="en-US"/>
              </w:rPr>
              <w:t xml:space="preserve"> ha</w:t>
            </w:r>
            <w:r w:rsidR="001C4B82">
              <w:rPr>
                <w:sz w:val="22"/>
                <w:szCs w:val="22"/>
                <w:lang w:val="en-US"/>
              </w:rPr>
              <w:t xml:space="preserve">nd side of the Rec Entrance </w:t>
            </w:r>
            <w:r w:rsidR="00F46302">
              <w:rPr>
                <w:sz w:val="22"/>
                <w:szCs w:val="22"/>
                <w:lang w:val="en-US"/>
              </w:rPr>
              <w:t xml:space="preserve">leading to the </w:t>
            </w:r>
            <w:r w:rsidR="00551F98" w:rsidRPr="001C4B82">
              <w:rPr>
                <w:sz w:val="22"/>
                <w:szCs w:val="22"/>
                <w:lang w:val="en-US"/>
              </w:rPr>
              <w:t xml:space="preserve">pedestrian </w:t>
            </w:r>
            <w:r w:rsidR="00F261F1" w:rsidRPr="001C4B82">
              <w:rPr>
                <w:sz w:val="22"/>
                <w:szCs w:val="22"/>
                <w:lang w:val="en-US"/>
              </w:rPr>
              <w:t>e</w:t>
            </w:r>
            <w:r w:rsidR="00551F98" w:rsidRPr="001C4B82">
              <w:rPr>
                <w:sz w:val="22"/>
                <w:szCs w:val="22"/>
                <w:lang w:val="en-US"/>
              </w:rPr>
              <w:t xml:space="preserve">ntrance </w:t>
            </w:r>
            <w:r w:rsidR="006F00F7" w:rsidRPr="001C4B82">
              <w:rPr>
                <w:sz w:val="22"/>
                <w:szCs w:val="22"/>
                <w:lang w:val="en-US"/>
              </w:rPr>
              <w:t>were discussed to allow tractors and other vehicles to use the larger entrance without ruining the new flooring.</w:t>
            </w:r>
            <w:r w:rsidR="006F00F7" w:rsidRPr="001C4B82">
              <w:rPr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14:paraId="1E650DA0" w14:textId="77777777" w:rsidR="00A347FF" w:rsidRDefault="00A347FF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139E5C2" w14:textId="362B7D8B" w:rsidR="002A070A" w:rsidRDefault="002A070A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Andrew</w:t>
            </w:r>
            <w:r w:rsidR="0064571C">
              <w:rPr>
                <w:rFonts w:cstheme="minorHAnsi"/>
                <w:sz w:val="22"/>
                <w:szCs w:val="22"/>
                <w:lang w:val="en-US"/>
              </w:rPr>
              <w:t xml:space="preserve"> and Alex to install the Goals</w:t>
            </w:r>
          </w:p>
        </w:tc>
      </w:tr>
      <w:tr w:rsidR="00EB7962" w:rsidRPr="003B37D5" w14:paraId="66CAA7D2" w14:textId="77777777" w:rsidTr="00BD5099">
        <w:trPr>
          <w:trHeight w:val="336"/>
        </w:trPr>
        <w:tc>
          <w:tcPr>
            <w:tcW w:w="747" w:type="dxa"/>
          </w:tcPr>
          <w:p w14:paraId="4090EFCE" w14:textId="1A016B1B" w:rsidR="00EB7962" w:rsidRPr="003B37D5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51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7CE762E0" w14:textId="7914747E" w:rsidR="00EB7962" w:rsidRPr="003B37D5" w:rsidRDefault="00EB7962" w:rsidP="0051514B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Parish Steward: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Outstanding jobs to be sent to The Clerk prior to next visit</w:t>
            </w:r>
            <w:r w:rsidR="00425128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>Councillors raised concern that the d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 xml:space="preserve">rains 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 xml:space="preserve">along the Highstreet are 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 xml:space="preserve">reblocked. </w:t>
            </w:r>
          </w:p>
        </w:tc>
        <w:tc>
          <w:tcPr>
            <w:tcW w:w="1815" w:type="dxa"/>
          </w:tcPr>
          <w:p w14:paraId="53C9262E" w14:textId="1928BE4F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Clerk</w:t>
            </w:r>
            <w:r w:rsidR="00BD5099">
              <w:rPr>
                <w:rFonts w:cstheme="minorHAnsi"/>
                <w:sz w:val="22"/>
                <w:szCs w:val="22"/>
                <w:lang w:val="en-US"/>
              </w:rPr>
              <w:t xml:space="preserve"> to chase unblocking and update on the new Steward.</w:t>
            </w:r>
          </w:p>
        </w:tc>
      </w:tr>
      <w:tr w:rsidR="005474DC" w:rsidRPr="003B37D5" w14:paraId="50F3F3F7" w14:textId="77777777" w:rsidTr="00BD5099">
        <w:trPr>
          <w:trHeight w:val="336"/>
        </w:trPr>
        <w:tc>
          <w:tcPr>
            <w:tcW w:w="747" w:type="dxa"/>
          </w:tcPr>
          <w:p w14:paraId="525BB5FC" w14:textId="4A9D6392" w:rsidR="005474DC" w:rsidRDefault="009B35C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52/22</w:t>
            </w:r>
          </w:p>
        </w:tc>
        <w:tc>
          <w:tcPr>
            <w:tcW w:w="7328" w:type="dxa"/>
          </w:tcPr>
          <w:p w14:paraId="059957E1" w14:textId="77777777" w:rsidR="00AF2919" w:rsidRDefault="00CB2AA1" w:rsidP="0051514B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Jubilee</w:t>
            </w:r>
            <w:r w:rsidR="00C817DA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06F386C1" w14:textId="77777777" w:rsidR="00AE6B3C" w:rsidRDefault="00926BCF" w:rsidP="00AE6B3C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It was agreed to host the celebrations on </w:t>
            </w:r>
            <w:r w:rsidR="006E7E95" w:rsidRPr="00E67185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="00CA3B48">
              <w:rPr>
                <w:rFonts w:cstheme="minorHAnsi"/>
                <w:sz w:val="22"/>
                <w:szCs w:val="22"/>
                <w:lang w:val="en-US"/>
              </w:rPr>
              <w:t xml:space="preserve">unday </w:t>
            </w:r>
            <w:r w:rsidR="00E80F84">
              <w:rPr>
                <w:rFonts w:cstheme="minorHAnsi"/>
                <w:sz w:val="22"/>
                <w:szCs w:val="22"/>
                <w:lang w:val="en-US"/>
              </w:rPr>
              <w:t>the 5</w:t>
            </w:r>
            <w:r w:rsidR="00E80F84" w:rsidRPr="00E80F84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E80F84">
              <w:rPr>
                <w:rFonts w:cstheme="minorHAnsi"/>
                <w:sz w:val="22"/>
                <w:szCs w:val="22"/>
                <w:lang w:val="en-US"/>
              </w:rPr>
              <w:t xml:space="preserve"> of June, with the Church service starting at 11 and a celebratory picnic lunch in the park from 1pm. </w:t>
            </w:r>
          </w:p>
          <w:p w14:paraId="615A52DF" w14:textId="77777777" w:rsidR="00AE6B3C" w:rsidRDefault="00AE6B3C" w:rsidP="00AE6B3C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</w:p>
          <w:p w14:paraId="3131B02B" w14:textId="64BCB076" w:rsidR="00E21D74" w:rsidRDefault="00AE6B3C" w:rsidP="00AE6B3C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All agreed that material bunting would be needed to decorate the bus stop area and playing field and </w:t>
            </w:r>
            <w:r w:rsidR="00E97F6B" w:rsidRPr="00E67185">
              <w:rPr>
                <w:rFonts w:cstheme="minorHAnsi"/>
                <w:sz w:val="22"/>
                <w:szCs w:val="22"/>
                <w:lang w:val="en-US"/>
              </w:rPr>
              <w:t>100m</w:t>
            </w:r>
            <w:r w:rsidR="00DF42A1" w:rsidRPr="00E6718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of bunting costing up to </w:t>
            </w:r>
            <w:r w:rsidR="00DF42A1" w:rsidRPr="00E67185">
              <w:rPr>
                <w:rFonts w:cstheme="minorHAnsi"/>
                <w:sz w:val="22"/>
                <w:szCs w:val="22"/>
                <w:lang w:val="en-US"/>
              </w:rPr>
              <w:t>£200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was signed off. </w:t>
            </w:r>
            <w:r w:rsidR="002F1E20">
              <w:rPr>
                <w:rFonts w:cstheme="minorHAnsi"/>
                <w:sz w:val="22"/>
                <w:szCs w:val="22"/>
                <w:lang w:val="en-US"/>
              </w:rPr>
              <w:t xml:space="preserve">The bunting will be able to be washed and used for future celebrations. </w:t>
            </w:r>
          </w:p>
          <w:p w14:paraId="407D688D" w14:textId="1A04183A" w:rsidR="00132990" w:rsidRPr="0082383F" w:rsidRDefault="002F1E20" w:rsidP="00E67185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 xml:space="preserve">A </w:t>
            </w:r>
            <w:r w:rsidR="00132990" w:rsidRPr="0082383F">
              <w:rPr>
                <w:rFonts w:cstheme="minorHAnsi"/>
                <w:sz w:val="22"/>
                <w:szCs w:val="22"/>
                <w:lang w:val="en-US"/>
              </w:rPr>
              <w:t xml:space="preserve">Jubilee planning meeting 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was discussed and a date due to be set. </w:t>
            </w:r>
            <w:r w:rsidR="00132990" w:rsidRPr="0082383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23615F83" w14:textId="14ADDF55" w:rsidR="00790365" w:rsidRPr="00884CF8" w:rsidRDefault="00790365" w:rsidP="00884CF8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82383F">
              <w:rPr>
                <w:rFonts w:cstheme="minorHAnsi"/>
                <w:sz w:val="22"/>
                <w:szCs w:val="22"/>
                <w:lang w:val="en-US"/>
              </w:rPr>
              <w:t xml:space="preserve">Andrew </w:t>
            </w:r>
            <w:r w:rsidR="002F1E20">
              <w:rPr>
                <w:rFonts w:cstheme="minorHAnsi"/>
                <w:sz w:val="22"/>
                <w:szCs w:val="22"/>
                <w:lang w:val="en-US"/>
              </w:rPr>
              <w:t xml:space="preserve">volunteered to run the </w:t>
            </w:r>
            <w:r w:rsidRPr="0082383F">
              <w:rPr>
                <w:rFonts w:cstheme="minorHAnsi"/>
                <w:sz w:val="22"/>
                <w:szCs w:val="22"/>
                <w:lang w:val="en-US"/>
              </w:rPr>
              <w:t>lucky dip</w:t>
            </w:r>
            <w:r w:rsidR="002F1E20">
              <w:rPr>
                <w:rFonts w:cstheme="minorHAnsi"/>
                <w:sz w:val="22"/>
                <w:szCs w:val="22"/>
                <w:lang w:val="en-US"/>
              </w:rPr>
              <w:t>. Villagers are encouraged to bring picnic blankets or chairs and tables along with picnic</w:t>
            </w:r>
            <w:r w:rsidR="00884CF8">
              <w:rPr>
                <w:rFonts w:cstheme="minorHAnsi"/>
                <w:sz w:val="22"/>
                <w:szCs w:val="22"/>
                <w:lang w:val="en-US"/>
              </w:rPr>
              <w:t xml:space="preserve">s, games like </w:t>
            </w:r>
            <w:r w:rsidR="00C21F5D">
              <w:rPr>
                <w:rFonts w:cstheme="minorHAnsi"/>
                <w:sz w:val="22"/>
                <w:szCs w:val="22"/>
                <w:lang w:val="en-US"/>
              </w:rPr>
              <w:t>F</w:t>
            </w:r>
            <w:r w:rsidR="00FB1922" w:rsidRPr="0082383F"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="0082383F">
              <w:rPr>
                <w:rFonts w:cstheme="minorHAnsi"/>
                <w:sz w:val="22"/>
                <w:szCs w:val="22"/>
                <w:lang w:val="en-US"/>
              </w:rPr>
              <w:t>e</w:t>
            </w:r>
            <w:r w:rsidR="00FB1922" w:rsidRPr="0082383F">
              <w:rPr>
                <w:rFonts w:cstheme="minorHAnsi"/>
                <w:sz w:val="22"/>
                <w:szCs w:val="22"/>
                <w:lang w:val="en-US"/>
              </w:rPr>
              <w:t xml:space="preserve">nch cricket, rounders and other village fate games </w:t>
            </w:r>
            <w:r w:rsidR="00884CF8">
              <w:rPr>
                <w:rFonts w:cstheme="minorHAnsi"/>
                <w:sz w:val="22"/>
                <w:szCs w:val="22"/>
                <w:lang w:val="en-US"/>
              </w:rPr>
              <w:t xml:space="preserve">will be set up for all to enjoy together. </w:t>
            </w:r>
          </w:p>
        </w:tc>
        <w:tc>
          <w:tcPr>
            <w:tcW w:w="1815" w:type="dxa"/>
          </w:tcPr>
          <w:p w14:paraId="0473E1D4" w14:textId="77777777" w:rsidR="00926BCF" w:rsidRDefault="00926BCF" w:rsidP="00926BCF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765600">
              <w:rPr>
                <w:rFonts w:cstheme="minorHAnsi"/>
                <w:sz w:val="22"/>
                <w:szCs w:val="22"/>
                <w:lang w:val="en-US"/>
              </w:rPr>
              <w:lastRenderedPageBreak/>
              <w:t>Clerk to send Maureen an update on timings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for the celebrations and to send leaflet copy to Spotlight </w:t>
            </w:r>
          </w:p>
          <w:p w14:paraId="6999EBB2" w14:textId="7C762D32" w:rsidR="005474DC" w:rsidRPr="003B37D5" w:rsidRDefault="005474D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7122FB" w14:paraId="6BF9744B" w14:textId="77777777" w:rsidTr="00BD5099">
        <w:trPr>
          <w:trHeight w:val="283"/>
        </w:trPr>
        <w:tc>
          <w:tcPr>
            <w:tcW w:w="747" w:type="dxa"/>
          </w:tcPr>
          <w:p w14:paraId="6C57853A" w14:textId="42234125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9B35C1"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1107C1B2" w14:textId="3B099463" w:rsidR="004B2C21" w:rsidRPr="00ED3166" w:rsidRDefault="00EB7962" w:rsidP="007122F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Improving local Accessibility in Bulkington:</w:t>
            </w:r>
            <w:r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further discussions and plans following Maureen Alchin’s report</w:t>
            </w:r>
            <w:r w:rsidR="008973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  <w:r w:rsidR="00501075">
              <w:rPr>
                <w:rFonts w:eastAsia="Times New Roman" w:cstheme="minorHAnsi"/>
                <w:color w:val="000000"/>
                <w:sz w:val="22"/>
                <w:szCs w:val="22"/>
              </w:rPr>
              <w:t>The latest g</w:t>
            </w:r>
            <w:r w:rsidR="008973A5">
              <w:rPr>
                <w:rFonts w:eastAsia="Times New Roman" w:cstheme="minorHAnsi"/>
                <w:color w:val="000000"/>
                <w:sz w:val="22"/>
                <w:szCs w:val="22"/>
              </w:rPr>
              <w:t>rant application</w:t>
            </w:r>
            <w:r w:rsidR="0050107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was</w:t>
            </w:r>
            <w:r w:rsidR="008973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successful</w:t>
            </w:r>
            <w:r w:rsidR="0023289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3C2109">
              <w:rPr>
                <w:rFonts w:eastAsia="Times New Roman" w:cstheme="minorHAnsi"/>
                <w:color w:val="000000"/>
                <w:sz w:val="22"/>
                <w:szCs w:val="22"/>
              </w:rPr>
              <w:t>and will help</w:t>
            </w:r>
            <w:r w:rsidR="0023289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mak</w:t>
            </w:r>
            <w:r w:rsidR="003C2109">
              <w:rPr>
                <w:rFonts w:eastAsia="Times New Roman" w:cstheme="minorHAnsi"/>
                <w:color w:val="000000"/>
                <w:sz w:val="22"/>
                <w:szCs w:val="22"/>
              </w:rPr>
              <w:t>e the Rec Ground</w:t>
            </w:r>
            <w:r w:rsidR="0023289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more </w:t>
            </w:r>
            <w:r w:rsidR="00232890" w:rsidRPr="004B2C21">
              <w:rPr>
                <w:rFonts w:eastAsia="Times New Roman" w:cstheme="minorHAnsi"/>
                <w:color w:val="000000"/>
                <w:sz w:val="22"/>
                <w:szCs w:val="22"/>
              </w:rPr>
              <w:t>accessible to those with mobility issues</w:t>
            </w:r>
            <w:r w:rsidR="003C210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15" w:type="dxa"/>
          </w:tcPr>
          <w:p w14:paraId="719E9650" w14:textId="7925CEB7" w:rsidR="00EB7962" w:rsidRDefault="003C210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Clerk to c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hase </w:t>
            </w:r>
            <w:r w:rsidRPr="004B2C21">
              <w:rPr>
                <w:rFonts w:eastAsia="Times New Roman" w:cstheme="minorHAnsi"/>
                <w:color w:val="000000"/>
                <w:sz w:val="22"/>
                <w:szCs w:val="22"/>
              </w:rPr>
              <w:t>council on drop kerb</w:t>
            </w:r>
          </w:p>
        </w:tc>
      </w:tr>
      <w:tr w:rsidR="00EB7962" w:rsidRPr="007122FB" w14:paraId="2004C550" w14:textId="77777777" w:rsidTr="00BD5099">
        <w:trPr>
          <w:trHeight w:val="283"/>
        </w:trPr>
        <w:tc>
          <w:tcPr>
            <w:tcW w:w="747" w:type="dxa"/>
          </w:tcPr>
          <w:p w14:paraId="33243A1D" w14:textId="1EE27C2B" w:rsidR="00EB7962" w:rsidRDefault="007401EE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9B35C1"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EB796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328" w:type="dxa"/>
          </w:tcPr>
          <w:p w14:paraId="0220C4E3" w14:textId="77777777" w:rsidR="00EB7962" w:rsidRPr="009E2B80" w:rsidRDefault="00EB7962" w:rsidP="009E2B80">
            <w:p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9E2B8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Best Kept Village Competition: </w:t>
            </w:r>
          </w:p>
          <w:p w14:paraId="04C6971D" w14:textId="6E3267F0" w:rsidR="00EB7962" w:rsidRPr="00134165" w:rsidRDefault="00134165" w:rsidP="00134165">
            <w:pPr>
              <w:numPr>
                <w:ilvl w:val="0"/>
                <w:numId w:val="37"/>
              </w:numPr>
              <w:shd w:val="clear" w:color="auto" w:fill="FFFFFF"/>
              <w:spacing w:after="100" w:afterAutospacing="1"/>
              <w:ind w:left="700"/>
              <w:rPr>
                <w:rFonts w:eastAsia="Times New Roman"/>
                <w:color w:val="201F1E"/>
                <w:sz w:val="22"/>
                <w:szCs w:val="22"/>
              </w:rPr>
            </w:pPr>
            <w:r w:rsidRPr="00134165">
              <w:rPr>
                <w:rFonts w:eastAsia="Times New Roman"/>
                <w:color w:val="201F1E"/>
                <w:sz w:val="22"/>
                <w:szCs w:val="22"/>
              </w:rPr>
              <w:t>Bulkington has been entered into the competition</w:t>
            </w:r>
            <w:r>
              <w:rPr>
                <w:rFonts w:eastAsia="Times New Roman"/>
                <w:color w:val="201F1E"/>
                <w:sz w:val="22"/>
                <w:szCs w:val="22"/>
              </w:rPr>
              <w:t xml:space="preserve">: </w:t>
            </w:r>
            <w:r w:rsidRPr="00134165">
              <w:rPr>
                <w:rFonts w:eastAsia="Times New Roman"/>
                <w:color w:val="201F1E"/>
                <w:sz w:val="22"/>
                <w:szCs w:val="22"/>
              </w:rPr>
              <w:t xml:space="preserve">the </w:t>
            </w:r>
            <w:r w:rsidR="00EB7962" w:rsidRPr="00134165">
              <w:rPr>
                <w:rFonts w:eastAsia="Times New Roman"/>
                <w:color w:val="201F1E"/>
                <w:sz w:val="22"/>
                <w:szCs w:val="22"/>
              </w:rPr>
              <w:t>Judging for the first (District) round will take place from 14th May to 12th June.</w:t>
            </w:r>
          </w:p>
          <w:p w14:paraId="553EA74C" w14:textId="77777777" w:rsidR="00EB7962" w:rsidRDefault="00EB7962" w:rsidP="00B535E3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B535E3">
              <w:rPr>
                <w:rFonts w:eastAsia="Times New Roman"/>
                <w:color w:val="201F1E"/>
                <w:sz w:val="22"/>
                <w:szCs w:val="22"/>
              </w:rPr>
              <w:t>Judging for the second (County) round and for the Laurence Kitching Award will take place in July</w:t>
            </w:r>
          </w:p>
          <w:p w14:paraId="219F105C" w14:textId="156183E0" w:rsidR="00134165" w:rsidRDefault="00134165" w:rsidP="00B535E3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eastAsia="Times New Roman"/>
                <w:color w:val="201F1E"/>
                <w:sz w:val="22"/>
                <w:szCs w:val="22"/>
              </w:rPr>
              <w:t xml:space="preserve">All are encouraged to </w:t>
            </w:r>
            <w:r w:rsidR="00C26DA5">
              <w:rPr>
                <w:rFonts w:eastAsia="Times New Roman"/>
                <w:color w:val="201F1E"/>
                <w:sz w:val="22"/>
                <w:szCs w:val="22"/>
              </w:rPr>
              <w:t>mow, prune and trim for Bulkington to be looking its best</w:t>
            </w:r>
          </w:p>
          <w:p w14:paraId="295D704F" w14:textId="1474CD62" w:rsidR="00134165" w:rsidRPr="00B535E3" w:rsidRDefault="00134165" w:rsidP="00B535E3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>
              <w:rPr>
                <w:rFonts w:eastAsia="Times New Roman"/>
                <w:color w:val="201F1E"/>
                <w:sz w:val="22"/>
                <w:szCs w:val="22"/>
              </w:rPr>
              <w:t>Litter Picking equipm</w:t>
            </w:r>
            <w:r w:rsidR="00C26DA5">
              <w:rPr>
                <w:rFonts w:eastAsia="Times New Roman"/>
                <w:color w:val="201F1E"/>
                <w:sz w:val="22"/>
                <w:szCs w:val="22"/>
              </w:rPr>
              <w:t>e</w:t>
            </w:r>
            <w:r>
              <w:rPr>
                <w:rFonts w:eastAsia="Times New Roman"/>
                <w:color w:val="201F1E"/>
                <w:sz w:val="22"/>
                <w:szCs w:val="22"/>
              </w:rPr>
              <w:t xml:space="preserve">nt </w:t>
            </w:r>
            <w:r w:rsidR="00C26DA5">
              <w:rPr>
                <w:rFonts w:eastAsia="Times New Roman"/>
                <w:color w:val="201F1E"/>
                <w:sz w:val="22"/>
                <w:szCs w:val="22"/>
              </w:rPr>
              <w:t>is available for loan – please email the Clerk for details</w:t>
            </w:r>
          </w:p>
        </w:tc>
        <w:tc>
          <w:tcPr>
            <w:tcW w:w="1815" w:type="dxa"/>
          </w:tcPr>
          <w:p w14:paraId="00AA4AD0" w14:textId="77777777" w:rsidR="00EB7962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F625F6" w:rsidRPr="007122FB" w14:paraId="18B1C697" w14:textId="77777777" w:rsidTr="00BD5099">
        <w:trPr>
          <w:trHeight w:val="283"/>
        </w:trPr>
        <w:tc>
          <w:tcPr>
            <w:tcW w:w="747" w:type="dxa"/>
          </w:tcPr>
          <w:p w14:paraId="6537232D" w14:textId="0C4148E0" w:rsidR="00F625F6" w:rsidRDefault="003025F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55/22</w:t>
            </w:r>
          </w:p>
        </w:tc>
        <w:tc>
          <w:tcPr>
            <w:tcW w:w="7328" w:type="dxa"/>
          </w:tcPr>
          <w:p w14:paraId="6BCC37EB" w14:textId="77777777" w:rsidR="00A44077" w:rsidRDefault="00F625F6" w:rsidP="009E2B80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Internet access</w:t>
            </w:r>
            <w:r w:rsidR="003025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 the village hall</w:t>
            </w:r>
            <w:r w:rsidR="003025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1753BC8" w14:textId="77777777" w:rsidR="00494F8E" w:rsidRDefault="00A44077" w:rsidP="009E2B80">
            <w:p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44077">
              <w:rPr>
                <w:rFonts w:eastAsia="Times New Roman" w:cstheme="minorHAnsi"/>
                <w:color w:val="000000"/>
                <w:sz w:val="22"/>
                <w:szCs w:val="22"/>
              </w:rPr>
              <w:t>Following lots of investigations,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5602">
              <w:rPr>
                <w:rFonts w:eastAsia="Times New Roman" w:cstheme="minorHAnsi"/>
                <w:color w:val="000000"/>
                <w:sz w:val="22"/>
                <w:szCs w:val="22"/>
              </w:rPr>
              <w:t>A</w:t>
            </w:r>
            <w:r w:rsidR="00E847F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lison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reported back options and rough costs for internet use in the village hall</w:t>
            </w:r>
            <w:r w:rsidR="00494F8E"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</w:p>
          <w:p w14:paraId="2C47420D" w14:textId="231827E6" w:rsidR="00494F8E" w:rsidRDefault="00494F8E" w:rsidP="00494F8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The V</w:t>
            </w:r>
            <w:r w:rsidR="007C4220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illage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</w:t>
            </w:r>
            <w:r w:rsidR="007C4220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all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</w:t>
            </w:r>
            <w:r w:rsidR="007C4220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ommittee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will not be installing internet themselves b</w:t>
            </w:r>
            <w:r w:rsidR="003C0691">
              <w:rPr>
                <w:rFonts w:eastAsia="Times New Roman" w:cstheme="minorHAnsi"/>
                <w:color w:val="000000"/>
                <w:sz w:val="22"/>
                <w:szCs w:val="22"/>
              </w:rPr>
              <w:t>ut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are open to let the Parish</w:t>
            </w:r>
            <w:r w:rsidR="007C4220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Council install it themselves</w:t>
            </w:r>
          </w:p>
          <w:p w14:paraId="6DB6EAF3" w14:textId="7D7E9D5F" w:rsidR="00494F8E" w:rsidRDefault="00494F8E" w:rsidP="00494F8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Rough costs for installation and running are</w:t>
            </w:r>
            <w:r w:rsidR="007C4220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£29.95 per month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for the contract plus i</w:t>
            </w:r>
            <w:r w:rsidR="00F80B6B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nstallation costs</w:t>
            </w:r>
            <w:r w:rsidR="003C069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</w:t>
            </w:r>
            <w:r w:rsidR="00F80B6B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61053A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vat</w:t>
            </w:r>
            <w:r w:rsidR="003C069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registration and </w:t>
            </w:r>
            <w:r w:rsidR="0061053A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managing the Wifi password</w:t>
            </w:r>
            <w:r w:rsidR="003C0691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  <w:p w14:paraId="2686C32B" w14:textId="77777777" w:rsidR="00ED3CA5" w:rsidRDefault="00F80B6B" w:rsidP="00494F8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Over time 5G maybe available</w:t>
            </w:r>
            <w:r w:rsidR="00ED3C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a router may not be required anymore </w:t>
            </w:r>
            <w:r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221719DE" w14:textId="77777777" w:rsidR="0061053A" w:rsidRDefault="00ED3CA5" w:rsidP="00494F8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 order to register for an internet contract the village hall would need </w:t>
            </w:r>
            <w:r w:rsidR="00975DB8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register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ing</w:t>
            </w:r>
            <w:r w:rsidR="00975DB8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for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 </w:t>
            </w:r>
            <w:r w:rsidR="00975DB8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post code</w:t>
            </w:r>
            <w:r w:rsidR="005A0DE3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</w:p>
          <w:p w14:paraId="12F95333" w14:textId="77777777" w:rsidR="005D4FAE" w:rsidRDefault="0061053A" w:rsidP="005D4FA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All councillors present agreed to </w:t>
            </w:r>
            <w:r w:rsidR="00866CE9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put </w:t>
            </w:r>
            <w:r w:rsid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installation of an internet router </w:t>
            </w:r>
            <w:r w:rsidR="00866CE9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on pause due to 5G plans progressing.</w:t>
            </w:r>
            <w:r w:rsidR="00F60747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team would like to than </w:t>
            </w:r>
            <w:r w:rsidR="00F60747" w:rsidRPr="00494F8E">
              <w:rPr>
                <w:rFonts w:eastAsia="Times New Roman" w:cstheme="minorHAnsi"/>
                <w:color w:val="000000"/>
                <w:sz w:val="22"/>
                <w:szCs w:val="22"/>
              </w:rPr>
              <w:t>Alison for investigating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this matter</w:t>
            </w:r>
          </w:p>
          <w:p w14:paraId="0F4D630C" w14:textId="076A8EB3" w:rsidR="00F625F6" w:rsidRPr="005D4FAE" w:rsidRDefault="00977ED2" w:rsidP="005D4FAE">
            <w:pPr>
              <w:pStyle w:val="ListParagraph"/>
              <w:numPr>
                <w:ilvl w:val="0"/>
                <w:numId w:val="43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Councillors </w:t>
            </w:r>
            <w:r w:rsid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also </w:t>
            </w:r>
            <w:r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discussed </w:t>
            </w:r>
            <w:r w:rsidR="009F079E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>tri</w:t>
            </w:r>
            <w:r w:rsidR="005D4FAE">
              <w:rPr>
                <w:rFonts w:eastAsia="Times New Roman" w:cstheme="minorHAnsi"/>
                <w:color w:val="000000"/>
                <w:sz w:val="22"/>
                <w:szCs w:val="22"/>
              </w:rPr>
              <w:t>al</w:t>
            </w:r>
            <w:r w:rsidR="009F079E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ling a 4G dongle. 4G Dongles are </w:t>
            </w:r>
            <w:r w:rsidR="00400D0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 one off </w:t>
            </w:r>
            <w:r w:rsidR="009F079E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>£40</w:t>
            </w:r>
            <w:r w:rsidR="00400D0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investment</w:t>
            </w:r>
            <w:r w:rsidR="009F079E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– councillors voted to purchase </w:t>
            </w:r>
            <w:r w:rsidR="007E2F3A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>a dongle to trial</w:t>
            </w:r>
            <w:r w:rsidR="00400D06">
              <w:rPr>
                <w:rFonts w:eastAsia="Times New Roman" w:cstheme="minorHAnsi"/>
                <w:color w:val="000000"/>
                <w:sz w:val="22"/>
                <w:szCs w:val="22"/>
              </w:rPr>
              <w:t>, and return in the event of it not working for the space</w:t>
            </w:r>
            <w:r w:rsidR="00897CE6"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815" w:type="dxa"/>
          </w:tcPr>
          <w:p w14:paraId="5245648B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6344681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32DD475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C062369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9CB20AB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0DCB67A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D6ABE54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FCBB83B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698C8A7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583DA24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DCF3BBE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708884D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C8CB3F6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FD4C3A4" w14:textId="77777777" w:rsidR="00400D06" w:rsidRDefault="00400D06" w:rsidP="0051514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26DD73D7" w14:textId="5CE09C30" w:rsidR="00F625F6" w:rsidRDefault="00400D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D4FAE">
              <w:rPr>
                <w:rFonts w:eastAsia="Times New Roman" w:cstheme="minorHAnsi"/>
                <w:color w:val="000000"/>
                <w:sz w:val="22"/>
                <w:szCs w:val="22"/>
              </w:rPr>
              <w:t>Amy to investigate and present back at the next meeting.</w:t>
            </w:r>
          </w:p>
        </w:tc>
      </w:tr>
      <w:tr w:rsidR="00082B77" w:rsidRPr="007122FB" w14:paraId="514F27A7" w14:textId="77777777" w:rsidTr="00BD5099">
        <w:trPr>
          <w:trHeight w:val="283"/>
        </w:trPr>
        <w:tc>
          <w:tcPr>
            <w:tcW w:w="747" w:type="dxa"/>
          </w:tcPr>
          <w:p w14:paraId="776FF5F5" w14:textId="07E098E3" w:rsidR="00082B77" w:rsidRDefault="00E847F0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56/22</w:t>
            </w:r>
          </w:p>
        </w:tc>
        <w:tc>
          <w:tcPr>
            <w:tcW w:w="7328" w:type="dxa"/>
          </w:tcPr>
          <w:p w14:paraId="1D3BBC08" w14:textId="086DD50E" w:rsidR="00082B77" w:rsidRPr="00CB2AA1" w:rsidRDefault="00082B77" w:rsidP="009E2B80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Newsletter:</w:t>
            </w:r>
            <w:r>
              <w:rPr>
                <w:lang w:val="en-US"/>
              </w:rPr>
              <w:t xml:space="preserve"> </w:t>
            </w:r>
            <w:r w:rsidR="00383CC5">
              <w:rPr>
                <w:sz w:val="22"/>
                <w:szCs w:val="22"/>
                <w:lang w:val="en-US"/>
              </w:rPr>
              <w:t xml:space="preserve">The next edition of the Newsletter will be the Sumer edition </w:t>
            </w:r>
          </w:p>
        </w:tc>
        <w:tc>
          <w:tcPr>
            <w:tcW w:w="1815" w:type="dxa"/>
          </w:tcPr>
          <w:p w14:paraId="17A9347C" w14:textId="31F27FDA" w:rsidR="00082B77" w:rsidRDefault="003025F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111F4A">
              <w:rPr>
                <w:rFonts w:cstheme="minorHAnsi"/>
                <w:sz w:val="20"/>
                <w:szCs w:val="20"/>
                <w:lang w:val="en-US"/>
              </w:rPr>
              <w:t>Amy</w:t>
            </w:r>
            <w:r w:rsidR="00523C20" w:rsidRPr="00111F4A">
              <w:rPr>
                <w:sz w:val="22"/>
                <w:szCs w:val="22"/>
                <w:lang w:val="en-US"/>
              </w:rPr>
              <w:t xml:space="preserve"> </w:t>
            </w:r>
            <w:r w:rsidR="00523C20" w:rsidRPr="00111F4A">
              <w:rPr>
                <w:sz w:val="22"/>
                <w:szCs w:val="22"/>
                <w:lang w:val="en-US"/>
              </w:rPr>
              <w:t>to include Website Management volunteer call out in the next Newsletter</w:t>
            </w:r>
          </w:p>
        </w:tc>
      </w:tr>
      <w:tr w:rsidR="00471A4B" w:rsidRPr="007122FB" w14:paraId="2B10BF9F" w14:textId="77777777" w:rsidTr="00BD5099">
        <w:trPr>
          <w:trHeight w:val="283"/>
        </w:trPr>
        <w:tc>
          <w:tcPr>
            <w:tcW w:w="747" w:type="dxa"/>
          </w:tcPr>
          <w:p w14:paraId="5C67B5A8" w14:textId="77777777" w:rsidR="00471A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328" w:type="dxa"/>
          </w:tcPr>
          <w:p w14:paraId="11B0E386" w14:textId="269F3795" w:rsidR="00471A4B" w:rsidRPr="009E2B80" w:rsidRDefault="00597441" w:rsidP="00597441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D7617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NEXT MEETING</w:t>
            </w:r>
            <w:r w:rsidR="00471A4B" w:rsidRPr="006D7617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: 18</w:t>
            </w:r>
            <w:r w:rsidR="00471A4B" w:rsidRPr="006D7617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471A4B" w:rsidRPr="006D7617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of May - AGM</w:t>
            </w:r>
          </w:p>
        </w:tc>
        <w:tc>
          <w:tcPr>
            <w:tcW w:w="1815" w:type="dxa"/>
          </w:tcPr>
          <w:p w14:paraId="4A1537F6" w14:textId="77777777" w:rsidR="00471A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20E150C1" w14:textId="77777777" w:rsidTr="00BD5099">
        <w:trPr>
          <w:trHeight w:val="658"/>
        </w:trPr>
        <w:tc>
          <w:tcPr>
            <w:tcW w:w="747" w:type="dxa"/>
          </w:tcPr>
          <w:p w14:paraId="15BEA0ED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328" w:type="dxa"/>
          </w:tcPr>
          <w:p w14:paraId="5220D9A2" w14:textId="251FD703" w:rsidR="00EB7962" w:rsidRPr="00B535E3" w:rsidRDefault="00EB7962" w:rsidP="0051514B">
            <w:pPr>
              <w:ind w:left="-57"/>
              <w:rPr>
                <w:rFonts w:cstheme="minorHAnsi"/>
                <w:b/>
                <w:bCs/>
                <w:sz w:val="22"/>
                <w:szCs w:val="22"/>
              </w:rPr>
            </w:pPr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>The Parish Council team meet on the 3</w:t>
            </w:r>
            <w:r w:rsidRPr="00B535E3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11" w:history="1">
              <w:r w:rsidRPr="00B535E3">
                <w:rPr>
                  <w:rStyle w:val="Hyperlink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1815" w:type="dxa"/>
          </w:tcPr>
          <w:p w14:paraId="514A0CFE" w14:textId="77777777" w:rsidR="00EB7962" w:rsidRPr="003B37D5" w:rsidRDefault="00EB7962" w:rsidP="0051514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392EFD6A" w14:textId="77777777" w:rsidR="00872796" w:rsidRDefault="00872796" w:rsidP="00E26379"/>
    <w:p w14:paraId="39FD2FC8" w14:textId="77777777" w:rsidR="00523C20" w:rsidRDefault="00523C20" w:rsidP="00CB2AA1">
      <w:pPr>
        <w:rPr>
          <w:rFonts w:ascii="Abadi Extra Light" w:hAnsi="Abadi Extra Light"/>
          <w:highlight w:val="yellow"/>
        </w:rPr>
      </w:pPr>
    </w:p>
    <w:p w14:paraId="5903AE8F" w14:textId="77777777" w:rsidR="00523C20" w:rsidRDefault="00523C20" w:rsidP="00CB2AA1">
      <w:pPr>
        <w:rPr>
          <w:rFonts w:ascii="Abadi Extra Light" w:hAnsi="Abadi Extra Light"/>
          <w:highlight w:val="yellow"/>
        </w:rPr>
      </w:pPr>
    </w:p>
    <w:p w14:paraId="7B1AD932" w14:textId="77777777" w:rsidR="00523C20" w:rsidRDefault="00523C20" w:rsidP="00CB2AA1">
      <w:pPr>
        <w:rPr>
          <w:rFonts w:ascii="Abadi Extra Light" w:hAnsi="Abadi Extra Light"/>
          <w:highlight w:val="yellow"/>
        </w:rPr>
      </w:pPr>
    </w:p>
    <w:p w14:paraId="5F3EFB3C" w14:textId="77777777" w:rsidR="00523C20" w:rsidRDefault="00523C20" w:rsidP="00CB2AA1">
      <w:pPr>
        <w:rPr>
          <w:rFonts w:ascii="Abadi Extra Light" w:hAnsi="Abadi Extra Light"/>
          <w:highlight w:val="yellow"/>
        </w:rPr>
      </w:pPr>
    </w:p>
    <w:p w14:paraId="0A214E0D" w14:textId="65AA60BA" w:rsidR="00CB2AA1" w:rsidRPr="00C65D26" w:rsidRDefault="00CB2AA1" w:rsidP="00CB2AA1">
      <w:pPr>
        <w:rPr>
          <w:rFonts w:ascii="Abadi Extra Light" w:hAnsi="Abadi Extra Light"/>
          <w:sz w:val="22"/>
          <w:szCs w:val="22"/>
        </w:rPr>
      </w:pPr>
      <w:r w:rsidRPr="00C65D26">
        <w:rPr>
          <w:rFonts w:ascii="Abadi Extra Light" w:hAnsi="Abadi Extra Light"/>
          <w:sz w:val="22"/>
          <w:szCs w:val="22"/>
          <w:highlight w:val="yellow"/>
        </w:rPr>
        <w:t>ACTIONS from meeting</w:t>
      </w:r>
    </w:p>
    <w:p w14:paraId="0D5ADF03" w14:textId="77777777" w:rsidR="00344503" w:rsidRPr="00344503" w:rsidRDefault="00CB2AA1" w:rsidP="00344503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  <w:lang w:val="en-US"/>
        </w:rPr>
      </w:pPr>
      <w:r w:rsidRPr="00344503">
        <w:rPr>
          <w:sz w:val="22"/>
          <w:szCs w:val="22"/>
        </w:rPr>
        <w:t xml:space="preserve">Amy: </w:t>
      </w:r>
    </w:p>
    <w:p w14:paraId="5690BBAD" w14:textId="65C7FEDB" w:rsidR="00CB2AA1" w:rsidRPr="00344503" w:rsidRDefault="00C65D26" w:rsidP="00344503">
      <w:pPr>
        <w:pStyle w:val="ListParagraph"/>
        <w:numPr>
          <w:ilvl w:val="0"/>
          <w:numId w:val="45"/>
        </w:numPr>
        <w:rPr>
          <w:rFonts w:ascii="Calibri" w:hAnsi="Calibri"/>
          <w:sz w:val="22"/>
          <w:szCs w:val="22"/>
          <w:lang w:val="en-US"/>
        </w:rPr>
      </w:pPr>
      <w:r w:rsidRPr="00344503">
        <w:rPr>
          <w:sz w:val="22"/>
          <w:szCs w:val="22"/>
          <w:lang w:val="en-US"/>
        </w:rPr>
        <w:t>include Website Management volunteer call out in the next Newsletter</w:t>
      </w:r>
    </w:p>
    <w:p w14:paraId="7C0C6833" w14:textId="44891058" w:rsidR="00344503" w:rsidRPr="00344503" w:rsidRDefault="00344503" w:rsidP="00344503">
      <w:pPr>
        <w:pStyle w:val="ListParagraph"/>
        <w:numPr>
          <w:ilvl w:val="0"/>
          <w:numId w:val="45"/>
        </w:numPr>
        <w:rPr>
          <w:rFonts w:ascii="Calibri" w:hAnsi="Calibri"/>
          <w:sz w:val="22"/>
          <w:szCs w:val="22"/>
          <w:lang w:val="en-US"/>
        </w:rPr>
      </w:pPr>
      <w:r w:rsidRPr="00344503">
        <w:rPr>
          <w:rFonts w:eastAsia="Times New Roman" w:cstheme="minorHAnsi"/>
          <w:color w:val="000000"/>
          <w:sz w:val="22"/>
          <w:szCs w:val="22"/>
        </w:rPr>
        <w:t>investigate and present back at the next meeting</w:t>
      </w:r>
    </w:p>
    <w:p w14:paraId="113048A8" w14:textId="448421F9" w:rsidR="00CB2AA1" w:rsidRPr="00344503" w:rsidRDefault="00CB2AA1" w:rsidP="00344503">
      <w:pPr>
        <w:pStyle w:val="ListParagraph"/>
        <w:numPr>
          <w:ilvl w:val="0"/>
          <w:numId w:val="44"/>
        </w:numPr>
        <w:rPr>
          <w:color w:val="000000"/>
          <w:sz w:val="22"/>
          <w:szCs w:val="22"/>
          <w:lang w:val="en-US"/>
        </w:rPr>
      </w:pPr>
      <w:r w:rsidRPr="00344503">
        <w:rPr>
          <w:sz w:val="22"/>
          <w:szCs w:val="22"/>
        </w:rPr>
        <w:t xml:space="preserve">Carla: </w:t>
      </w:r>
      <w:r w:rsidRPr="00344503">
        <w:rPr>
          <w:sz w:val="22"/>
          <w:szCs w:val="22"/>
          <w:lang w:val="en-US"/>
        </w:rPr>
        <w:t xml:space="preserve">oversee the creation of a three/four-year plan for the spending of the </w:t>
      </w:r>
      <w:r w:rsidRPr="00344503">
        <w:rPr>
          <w:color w:val="000000"/>
          <w:sz w:val="22"/>
          <w:szCs w:val="22"/>
          <w:lang w:val="en-US"/>
        </w:rPr>
        <w:t>ringfenced money from the Precept</w:t>
      </w:r>
    </w:p>
    <w:p w14:paraId="717FBDB4" w14:textId="3AA10656" w:rsidR="008822AF" w:rsidRPr="00344503" w:rsidRDefault="00CB2AA1" w:rsidP="00344503">
      <w:pPr>
        <w:pStyle w:val="ListParagraph"/>
        <w:numPr>
          <w:ilvl w:val="0"/>
          <w:numId w:val="44"/>
        </w:numPr>
        <w:rPr>
          <w:sz w:val="22"/>
          <w:szCs w:val="22"/>
          <w:lang w:val="en-US"/>
        </w:rPr>
      </w:pPr>
      <w:r w:rsidRPr="00344503">
        <w:rPr>
          <w:sz w:val="22"/>
          <w:szCs w:val="22"/>
          <w:lang w:val="en-US"/>
        </w:rPr>
        <w:t>Alex</w:t>
      </w:r>
      <w:r w:rsidR="00C65D26" w:rsidRPr="00344503">
        <w:rPr>
          <w:sz w:val="22"/>
          <w:szCs w:val="22"/>
          <w:lang w:val="en-US"/>
        </w:rPr>
        <w:t xml:space="preserve"> and Andrew:</w:t>
      </w:r>
      <w:r w:rsidR="00C65D26" w:rsidRPr="00344503">
        <w:rPr>
          <w:rFonts w:cstheme="minorHAnsi"/>
          <w:sz w:val="22"/>
          <w:szCs w:val="22"/>
        </w:rPr>
        <w:t xml:space="preserve"> </w:t>
      </w:r>
      <w:r w:rsidR="00C65D26" w:rsidRPr="00344503">
        <w:rPr>
          <w:rFonts w:cstheme="minorHAnsi"/>
          <w:sz w:val="22"/>
          <w:szCs w:val="22"/>
        </w:rPr>
        <w:t>put up posts by the bridge and goal posts by next meeting</w:t>
      </w:r>
    </w:p>
    <w:p w14:paraId="1C2BF04C" w14:textId="65A36425" w:rsidR="00CB2AA1" w:rsidRPr="0081077F" w:rsidRDefault="0081077F" w:rsidP="00344503">
      <w:pPr>
        <w:pStyle w:val="ListParagraph"/>
        <w:numPr>
          <w:ilvl w:val="0"/>
          <w:numId w:val="44"/>
        </w:numPr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en-US"/>
        </w:rPr>
        <w:t xml:space="preserve">Clerk: </w:t>
      </w:r>
    </w:p>
    <w:p w14:paraId="47F294FC" w14:textId="77777777" w:rsidR="0081077F" w:rsidRPr="00C65D26" w:rsidRDefault="0081077F" w:rsidP="009F56B1">
      <w:pPr>
        <w:pStyle w:val="ListParagraph"/>
        <w:numPr>
          <w:ilvl w:val="0"/>
          <w:numId w:val="46"/>
        </w:numPr>
        <w:ind w:left="1834"/>
        <w:contextualSpacing w:val="0"/>
        <w:rPr>
          <w:rFonts w:eastAsia="Times New Roman"/>
          <w:sz w:val="22"/>
          <w:szCs w:val="22"/>
          <w:lang w:val="en-US"/>
        </w:rPr>
      </w:pPr>
      <w:r w:rsidRPr="00344503">
        <w:rPr>
          <w:rFonts w:eastAsia="Times New Roman"/>
          <w:sz w:val="22"/>
          <w:szCs w:val="22"/>
          <w:lang w:val="en-US"/>
        </w:rPr>
        <w:t>inform</w:t>
      </w:r>
      <w:r w:rsidRPr="00C65D26">
        <w:rPr>
          <w:rFonts w:eastAsia="Times New Roman"/>
          <w:sz w:val="22"/>
          <w:szCs w:val="22"/>
          <w:lang w:val="en-US"/>
        </w:rPr>
        <w:t xml:space="preserve"> villagers of 100s club via Facebook</w:t>
      </w:r>
    </w:p>
    <w:p w14:paraId="3E02125C" w14:textId="0E6FF705" w:rsidR="0081077F" w:rsidRPr="00A403EB" w:rsidRDefault="0081077F" w:rsidP="009F56B1">
      <w:pPr>
        <w:pStyle w:val="ListParagraph"/>
        <w:numPr>
          <w:ilvl w:val="0"/>
          <w:numId w:val="45"/>
        </w:numPr>
        <w:ind w:left="1834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chase </w:t>
      </w:r>
      <w:r w:rsidRPr="004B2C21">
        <w:rPr>
          <w:rFonts w:eastAsia="Times New Roman" w:cstheme="minorHAnsi"/>
          <w:color w:val="000000"/>
          <w:sz w:val="22"/>
          <w:szCs w:val="22"/>
        </w:rPr>
        <w:t>council on drop kerb</w:t>
      </w:r>
    </w:p>
    <w:p w14:paraId="57765100" w14:textId="77777777" w:rsidR="003172DB" w:rsidRPr="009F56B1" w:rsidRDefault="003172DB" w:rsidP="003172DB">
      <w:pPr>
        <w:pStyle w:val="ListParagraph"/>
        <w:numPr>
          <w:ilvl w:val="0"/>
          <w:numId w:val="45"/>
        </w:numPr>
        <w:ind w:left="1834"/>
        <w:rPr>
          <w:rFonts w:cstheme="minorHAnsi"/>
          <w:sz w:val="22"/>
          <w:szCs w:val="22"/>
          <w:lang w:val="en-US"/>
        </w:rPr>
      </w:pPr>
      <w:r w:rsidRPr="009F56B1">
        <w:rPr>
          <w:rFonts w:cstheme="minorHAnsi"/>
          <w:sz w:val="22"/>
          <w:szCs w:val="22"/>
          <w:lang w:val="en-US"/>
        </w:rPr>
        <w:t>send soft copy of CATG request to Tamara</w:t>
      </w:r>
    </w:p>
    <w:p w14:paraId="09533D24" w14:textId="77777777" w:rsidR="00A403EB" w:rsidRPr="00A403EB" w:rsidRDefault="00A403EB" w:rsidP="009F56B1">
      <w:pPr>
        <w:pStyle w:val="ListParagraph"/>
        <w:numPr>
          <w:ilvl w:val="0"/>
          <w:numId w:val="45"/>
        </w:numPr>
        <w:ind w:left="1834"/>
        <w:contextualSpacing w:val="0"/>
        <w:rPr>
          <w:rFonts w:eastAsia="Times New Roman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</w:t>
      </w:r>
      <w:r w:rsidRPr="00C65D26">
        <w:rPr>
          <w:rFonts w:cstheme="minorHAnsi"/>
          <w:sz w:val="22"/>
          <w:szCs w:val="22"/>
        </w:rPr>
        <w:t>Amy</w:t>
      </w:r>
      <w:r>
        <w:rPr>
          <w:rFonts w:cstheme="minorHAnsi"/>
          <w:sz w:val="22"/>
          <w:szCs w:val="22"/>
        </w:rPr>
        <w:t>’s</w:t>
      </w:r>
      <w:r w:rsidRPr="00C65D26">
        <w:rPr>
          <w:rFonts w:cstheme="minorHAnsi"/>
          <w:sz w:val="22"/>
          <w:szCs w:val="22"/>
        </w:rPr>
        <w:t xml:space="preserve"> message about finance declaration – send age and earnings</w:t>
      </w:r>
    </w:p>
    <w:p w14:paraId="7598F27A" w14:textId="6F0ADCD1" w:rsidR="0060592E" w:rsidRPr="00A403EB" w:rsidRDefault="0060592E" w:rsidP="009F56B1">
      <w:pPr>
        <w:pStyle w:val="ListParagraph"/>
        <w:numPr>
          <w:ilvl w:val="0"/>
          <w:numId w:val="45"/>
        </w:numPr>
        <w:ind w:left="1834"/>
        <w:contextualSpacing w:val="0"/>
        <w:rPr>
          <w:rFonts w:eastAsia="Times New Roman"/>
          <w:sz w:val="22"/>
          <w:szCs w:val="22"/>
        </w:rPr>
      </w:pPr>
      <w:r w:rsidRPr="00A403EB">
        <w:rPr>
          <w:rFonts w:cstheme="minorHAnsi"/>
          <w:sz w:val="22"/>
          <w:szCs w:val="22"/>
        </w:rPr>
        <w:t xml:space="preserve">Send </w:t>
      </w:r>
      <w:r w:rsidR="001A5221" w:rsidRPr="00A403EB">
        <w:rPr>
          <w:rFonts w:cstheme="minorHAnsi"/>
          <w:sz w:val="22"/>
          <w:szCs w:val="22"/>
        </w:rPr>
        <w:t>A</w:t>
      </w:r>
      <w:r w:rsidRPr="00A403EB">
        <w:rPr>
          <w:rFonts w:cstheme="minorHAnsi"/>
          <w:sz w:val="22"/>
          <w:szCs w:val="22"/>
        </w:rPr>
        <w:t xml:space="preserve">ndrew new address </w:t>
      </w:r>
      <w:r w:rsidR="00A403EB" w:rsidRPr="00C65D26">
        <w:rPr>
          <w:rFonts w:cstheme="minorHAnsi"/>
          <w:sz w:val="22"/>
          <w:szCs w:val="22"/>
        </w:rPr>
        <w:t>for government gateway</w:t>
      </w:r>
    </w:p>
    <w:p w14:paraId="1C4DA829" w14:textId="77777777" w:rsidR="00A403EB" w:rsidRPr="00A403EB" w:rsidRDefault="00A403EB" w:rsidP="009F56B1">
      <w:pPr>
        <w:pStyle w:val="ListParagraph"/>
        <w:numPr>
          <w:ilvl w:val="0"/>
          <w:numId w:val="45"/>
        </w:numPr>
        <w:ind w:left="1834"/>
        <w:rPr>
          <w:rFonts w:cstheme="minorHAnsi"/>
          <w:sz w:val="22"/>
          <w:szCs w:val="22"/>
        </w:rPr>
      </w:pPr>
      <w:r w:rsidRPr="00A403EB">
        <w:rPr>
          <w:rFonts w:cstheme="minorHAnsi"/>
          <w:sz w:val="22"/>
          <w:szCs w:val="22"/>
        </w:rPr>
        <w:t>Send bank new address notification</w:t>
      </w:r>
    </w:p>
    <w:p w14:paraId="696CB8C7" w14:textId="786446A4" w:rsidR="00A403EB" w:rsidRPr="00A403EB" w:rsidRDefault="00A403EB" w:rsidP="009F56B1">
      <w:pPr>
        <w:pStyle w:val="ListParagraph"/>
        <w:numPr>
          <w:ilvl w:val="0"/>
          <w:numId w:val="45"/>
        </w:numPr>
        <w:ind w:left="1834"/>
        <w:rPr>
          <w:rFonts w:cstheme="minorHAnsi"/>
          <w:sz w:val="22"/>
          <w:szCs w:val="22"/>
          <w:lang w:val="en-US"/>
        </w:rPr>
      </w:pPr>
      <w:r w:rsidRPr="00A403EB">
        <w:rPr>
          <w:rFonts w:cstheme="minorHAnsi"/>
          <w:sz w:val="22"/>
          <w:szCs w:val="22"/>
          <w:lang w:val="en-US"/>
        </w:rPr>
        <w:t>post a</w:t>
      </w:r>
      <w:r>
        <w:rPr>
          <w:rFonts w:cstheme="minorHAnsi"/>
          <w:sz w:val="22"/>
          <w:szCs w:val="22"/>
          <w:lang w:val="en-US"/>
        </w:rPr>
        <w:t xml:space="preserve"> Jubilee </w:t>
      </w:r>
      <w:r w:rsidRPr="00A403EB">
        <w:rPr>
          <w:rFonts w:cstheme="minorHAnsi"/>
          <w:sz w:val="22"/>
          <w:szCs w:val="22"/>
          <w:lang w:val="en-US"/>
        </w:rPr>
        <w:t>update on website and on FB</w:t>
      </w:r>
    </w:p>
    <w:p w14:paraId="53ACE0BF" w14:textId="144C8078" w:rsidR="009F56B1" w:rsidRPr="009F56B1" w:rsidRDefault="009F56B1" w:rsidP="009F56B1">
      <w:pPr>
        <w:pStyle w:val="ListParagraph"/>
        <w:numPr>
          <w:ilvl w:val="0"/>
          <w:numId w:val="45"/>
        </w:numPr>
        <w:ind w:left="1834"/>
        <w:rPr>
          <w:rFonts w:cstheme="minorHAnsi"/>
          <w:sz w:val="22"/>
          <w:szCs w:val="22"/>
          <w:lang w:val="en-US"/>
        </w:rPr>
      </w:pPr>
      <w:r w:rsidRPr="009F56B1">
        <w:rPr>
          <w:rFonts w:cstheme="minorHAnsi"/>
          <w:sz w:val="22"/>
          <w:szCs w:val="22"/>
          <w:lang w:val="en-US"/>
        </w:rPr>
        <w:t xml:space="preserve">chase </w:t>
      </w:r>
      <w:r w:rsidR="00843898">
        <w:rPr>
          <w:rFonts w:cstheme="minorHAnsi"/>
          <w:sz w:val="22"/>
          <w:szCs w:val="22"/>
          <w:lang w:val="en-US"/>
        </w:rPr>
        <w:t xml:space="preserve">drain </w:t>
      </w:r>
      <w:r w:rsidRPr="009F56B1">
        <w:rPr>
          <w:rFonts w:cstheme="minorHAnsi"/>
          <w:sz w:val="22"/>
          <w:szCs w:val="22"/>
          <w:lang w:val="en-US"/>
        </w:rPr>
        <w:t>unblocking and update on the new Steward</w:t>
      </w:r>
      <w:r w:rsidRPr="009F56B1">
        <w:rPr>
          <w:rFonts w:cstheme="minorHAnsi"/>
          <w:sz w:val="22"/>
          <w:szCs w:val="22"/>
          <w:lang w:val="en-US"/>
        </w:rPr>
        <w:t xml:space="preserve"> </w:t>
      </w:r>
    </w:p>
    <w:p w14:paraId="0F0F77B9" w14:textId="600F109A" w:rsidR="009F56B1" w:rsidRPr="009F56B1" w:rsidRDefault="00843898" w:rsidP="009F56B1">
      <w:pPr>
        <w:pStyle w:val="ListParagraph"/>
        <w:numPr>
          <w:ilvl w:val="0"/>
          <w:numId w:val="45"/>
        </w:numPr>
        <w:ind w:left="1834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</w:t>
      </w:r>
      <w:r w:rsidR="009F56B1" w:rsidRPr="009F56B1">
        <w:rPr>
          <w:rFonts w:cstheme="minorHAnsi"/>
          <w:sz w:val="22"/>
          <w:szCs w:val="22"/>
          <w:lang w:val="en-US"/>
        </w:rPr>
        <w:t xml:space="preserve">end Maureen an update on timings for the celebrations and to send leaflet copy to Spotlight </w:t>
      </w:r>
    </w:p>
    <w:p w14:paraId="77D166C5" w14:textId="77777777" w:rsidR="009F56B1" w:rsidRPr="00C65D26" w:rsidRDefault="009F56B1">
      <w:pPr>
        <w:ind w:left="-57"/>
        <w:rPr>
          <w:rFonts w:cstheme="minorHAnsi"/>
          <w:sz w:val="22"/>
          <w:szCs w:val="22"/>
          <w:lang w:val="en-US"/>
        </w:rPr>
      </w:pPr>
    </w:p>
    <w:sectPr w:rsidR="009F56B1" w:rsidRPr="00C65D26" w:rsidSect="00F93034">
      <w:headerReference w:type="default" r:id="rId12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B046" w14:textId="77777777" w:rsidR="00F94926" w:rsidRDefault="00F94926" w:rsidP="00F93034">
      <w:r>
        <w:separator/>
      </w:r>
    </w:p>
  </w:endnote>
  <w:endnote w:type="continuationSeparator" w:id="0">
    <w:p w14:paraId="4CC7999D" w14:textId="77777777" w:rsidR="00F94926" w:rsidRDefault="00F94926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3202" w14:textId="77777777" w:rsidR="00F94926" w:rsidRDefault="00F94926" w:rsidP="00F93034">
      <w:r>
        <w:separator/>
      </w:r>
    </w:p>
  </w:footnote>
  <w:footnote w:type="continuationSeparator" w:id="0">
    <w:p w14:paraId="6AAC0918" w14:textId="77777777" w:rsidR="00F94926" w:rsidRDefault="00F94926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A4"/>
    <w:multiLevelType w:val="hybridMultilevel"/>
    <w:tmpl w:val="1B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A7"/>
    <w:multiLevelType w:val="multilevel"/>
    <w:tmpl w:val="1BD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D5595"/>
    <w:multiLevelType w:val="hybridMultilevel"/>
    <w:tmpl w:val="EC8C4ABC"/>
    <w:lvl w:ilvl="0" w:tplc="905EDE5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20B85C17"/>
    <w:multiLevelType w:val="hybridMultilevel"/>
    <w:tmpl w:val="907EC760"/>
    <w:lvl w:ilvl="0" w:tplc="711E0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1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262240C"/>
    <w:multiLevelType w:val="hybridMultilevel"/>
    <w:tmpl w:val="9060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2653"/>
    <w:multiLevelType w:val="hybridMultilevel"/>
    <w:tmpl w:val="D1066D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768FA"/>
    <w:multiLevelType w:val="hybridMultilevel"/>
    <w:tmpl w:val="06D0B47C"/>
    <w:lvl w:ilvl="0" w:tplc="905EDE5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1408C7"/>
    <w:multiLevelType w:val="hybridMultilevel"/>
    <w:tmpl w:val="5E043150"/>
    <w:lvl w:ilvl="0" w:tplc="AC967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39C4F53"/>
    <w:multiLevelType w:val="hybridMultilevel"/>
    <w:tmpl w:val="3FEA5AEC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6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E24DE"/>
    <w:multiLevelType w:val="hybridMultilevel"/>
    <w:tmpl w:val="49D8547C"/>
    <w:lvl w:ilvl="0" w:tplc="08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6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5265E"/>
    <w:multiLevelType w:val="hybridMultilevel"/>
    <w:tmpl w:val="B628CD9C"/>
    <w:lvl w:ilvl="0" w:tplc="905ED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5A55"/>
    <w:multiLevelType w:val="hybridMultilevel"/>
    <w:tmpl w:val="76F2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5522">
    <w:abstractNumId w:val="39"/>
  </w:num>
  <w:num w:numId="2" w16cid:durableId="248972327">
    <w:abstractNumId w:val="32"/>
  </w:num>
  <w:num w:numId="3" w16cid:durableId="1973559133">
    <w:abstractNumId w:val="9"/>
  </w:num>
  <w:num w:numId="4" w16cid:durableId="439843028">
    <w:abstractNumId w:val="13"/>
  </w:num>
  <w:num w:numId="5" w16cid:durableId="1070274011">
    <w:abstractNumId w:val="28"/>
  </w:num>
  <w:num w:numId="6" w16cid:durableId="686247466">
    <w:abstractNumId w:val="21"/>
  </w:num>
  <w:num w:numId="7" w16cid:durableId="1575894979">
    <w:abstractNumId w:val="45"/>
  </w:num>
  <w:num w:numId="8" w16cid:durableId="1890415801">
    <w:abstractNumId w:val="33"/>
  </w:num>
  <w:num w:numId="9" w16cid:durableId="1454515589">
    <w:abstractNumId w:val="20"/>
  </w:num>
  <w:num w:numId="10" w16cid:durableId="1353259937">
    <w:abstractNumId w:val="31"/>
  </w:num>
  <w:num w:numId="11" w16cid:durableId="1625772866">
    <w:abstractNumId w:val="34"/>
  </w:num>
  <w:num w:numId="12" w16cid:durableId="152915869">
    <w:abstractNumId w:val="36"/>
  </w:num>
  <w:num w:numId="13" w16cid:durableId="1190997554">
    <w:abstractNumId w:val="37"/>
  </w:num>
  <w:num w:numId="14" w16cid:durableId="2051955373">
    <w:abstractNumId w:val="30"/>
  </w:num>
  <w:num w:numId="15" w16cid:durableId="1079332722">
    <w:abstractNumId w:val="1"/>
  </w:num>
  <w:num w:numId="16" w16cid:durableId="807866783">
    <w:abstractNumId w:val="8"/>
  </w:num>
  <w:num w:numId="17" w16cid:durableId="1447625294">
    <w:abstractNumId w:val="24"/>
  </w:num>
  <w:num w:numId="18" w16cid:durableId="73288891">
    <w:abstractNumId w:val="38"/>
  </w:num>
  <w:num w:numId="19" w16cid:durableId="968557310">
    <w:abstractNumId w:val="7"/>
  </w:num>
  <w:num w:numId="20" w16cid:durableId="1032265817">
    <w:abstractNumId w:val="29"/>
  </w:num>
  <w:num w:numId="21" w16cid:durableId="460459469">
    <w:abstractNumId w:val="19"/>
  </w:num>
  <w:num w:numId="22" w16cid:durableId="2022393233">
    <w:abstractNumId w:val="18"/>
  </w:num>
  <w:num w:numId="23" w16cid:durableId="461003187">
    <w:abstractNumId w:val="41"/>
  </w:num>
  <w:num w:numId="24" w16cid:durableId="1747073960">
    <w:abstractNumId w:val="42"/>
  </w:num>
  <w:num w:numId="25" w16cid:durableId="1801533014">
    <w:abstractNumId w:val="26"/>
  </w:num>
  <w:num w:numId="26" w16cid:durableId="1899974423">
    <w:abstractNumId w:val="12"/>
  </w:num>
  <w:num w:numId="27" w16cid:durableId="1357540357">
    <w:abstractNumId w:val="27"/>
  </w:num>
  <w:num w:numId="28" w16cid:durableId="1655259310">
    <w:abstractNumId w:val="22"/>
  </w:num>
  <w:num w:numId="29" w16cid:durableId="1456756171">
    <w:abstractNumId w:val="11"/>
  </w:num>
  <w:num w:numId="30" w16cid:durableId="1759253144">
    <w:abstractNumId w:val="0"/>
  </w:num>
  <w:num w:numId="31" w16cid:durableId="1273711260">
    <w:abstractNumId w:val="23"/>
  </w:num>
  <w:num w:numId="32" w16cid:durableId="748237266">
    <w:abstractNumId w:val="43"/>
  </w:num>
  <w:num w:numId="33" w16cid:durableId="1960648316">
    <w:abstractNumId w:val="10"/>
  </w:num>
  <w:num w:numId="34" w16cid:durableId="1207373873">
    <w:abstractNumId w:val="5"/>
  </w:num>
  <w:num w:numId="35" w16cid:durableId="1622031068">
    <w:abstractNumId w:val="17"/>
  </w:num>
  <w:num w:numId="36" w16cid:durableId="290941489">
    <w:abstractNumId w:val="2"/>
  </w:num>
  <w:num w:numId="37" w16cid:durableId="1508863636">
    <w:abstractNumId w:val="3"/>
  </w:num>
  <w:num w:numId="38" w16cid:durableId="1040131319">
    <w:abstractNumId w:val="6"/>
  </w:num>
  <w:num w:numId="39" w16cid:durableId="1729917639">
    <w:abstractNumId w:val="40"/>
  </w:num>
  <w:num w:numId="40" w16cid:durableId="1615474393">
    <w:abstractNumId w:val="44"/>
  </w:num>
  <w:num w:numId="41" w16cid:durableId="1389380617">
    <w:abstractNumId w:val="25"/>
  </w:num>
  <w:num w:numId="42" w16cid:durableId="1647205367">
    <w:abstractNumId w:val="35"/>
  </w:num>
  <w:num w:numId="43" w16cid:durableId="1463813801">
    <w:abstractNumId w:val="14"/>
  </w:num>
  <w:num w:numId="44" w16cid:durableId="1726491865">
    <w:abstractNumId w:val="15"/>
  </w:num>
  <w:num w:numId="45" w16cid:durableId="1026830362">
    <w:abstractNumId w:val="4"/>
  </w:num>
  <w:num w:numId="46" w16cid:durableId="1175357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457B"/>
    <w:rsid w:val="00005DEE"/>
    <w:rsid w:val="00006A9B"/>
    <w:rsid w:val="00007533"/>
    <w:rsid w:val="00007AEF"/>
    <w:rsid w:val="000103F9"/>
    <w:rsid w:val="00016E14"/>
    <w:rsid w:val="00017704"/>
    <w:rsid w:val="00021605"/>
    <w:rsid w:val="000241A0"/>
    <w:rsid w:val="000258F6"/>
    <w:rsid w:val="00026F85"/>
    <w:rsid w:val="000409A5"/>
    <w:rsid w:val="000432C6"/>
    <w:rsid w:val="00045826"/>
    <w:rsid w:val="000522C1"/>
    <w:rsid w:val="000535C9"/>
    <w:rsid w:val="00060FCF"/>
    <w:rsid w:val="00061145"/>
    <w:rsid w:val="000614B7"/>
    <w:rsid w:val="000614D3"/>
    <w:rsid w:val="00062390"/>
    <w:rsid w:val="00065071"/>
    <w:rsid w:val="00071FCC"/>
    <w:rsid w:val="00076529"/>
    <w:rsid w:val="00081652"/>
    <w:rsid w:val="0008178D"/>
    <w:rsid w:val="00082671"/>
    <w:rsid w:val="00082B77"/>
    <w:rsid w:val="000830C9"/>
    <w:rsid w:val="00084B6C"/>
    <w:rsid w:val="00084E46"/>
    <w:rsid w:val="00092528"/>
    <w:rsid w:val="00092882"/>
    <w:rsid w:val="00092DE4"/>
    <w:rsid w:val="00094A0C"/>
    <w:rsid w:val="000A0DF1"/>
    <w:rsid w:val="000A2771"/>
    <w:rsid w:val="000A3A13"/>
    <w:rsid w:val="000A4576"/>
    <w:rsid w:val="000B1450"/>
    <w:rsid w:val="000B4B6B"/>
    <w:rsid w:val="000B6D9B"/>
    <w:rsid w:val="000D4B10"/>
    <w:rsid w:val="000D6417"/>
    <w:rsid w:val="000D653E"/>
    <w:rsid w:val="000D6C72"/>
    <w:rsid w:val="000E1C3D"/>
    <w:rsid w:val="000E37EC"/>
    <w:rsid w:val="000E5DAE"/>
    <w:rsid w:val="000F4BC3"/>
    <w:rsid w:val="001023DE"/>
    <w:rsid w:val="00106166"/>
    <w:rsid w:val="001070CD"/>
    <w:rsid w:val="00111F4A"/>
    <w:rsid w:val="00112F44"/>
    <w:rsid w:val="00115871"/>
    <w:rsid w:val="001162B3"/>
    <w:rsid w:val="00122C2D"/>
    <w:rsid w:val="00123806"/>
    <w:rsid w:val="00125C7A"/>
    <w:rsid w:val="00126983"/>
    <w:rsid w:val="00132990"/>
    <w:rsid w:val="00132C1A"/>
    <w:rsid w:val="00134165"/>
    <w:rsid w:val="001350A1"/>
    <w:rsid w:val="00137B3B"/>
    <w:rsid w:val="00141E7D"/>
    <w:rsid w:val="001436A7"/>
    <w:rsid w:val="00144389"/>
    <w:rsid w:val="001456F4"/>
    <w:rsid w:val="001526FA"/>
    <w:rsid w:val="00155455"/>
    <w:rsid w:val="0016246A"/>
    <w:rsid w:val="001639C8"/>
    <w:rsid w:val="00165A47"/>
    <w:rsid w:val="00167323"/>
    <w:rsid w:val="00170215"/>
    <w:rsid w:val="001706E3"/>
    <w:rsid w:val="00171AEA"/>
    <w:rsid w:val="00172FA3"/>
    <w:rsid w:val="0017407A"/>
    <w:rsid w:val="00176823"/>
    <w:rsid w:val="00176B9F"/>
    <w:rsid w:val="001774B1"/>
    <w:rsid w:val="00181296"/>
    <w:rsid w:val="00184F3C"/>
    <w:rsid w:val="001902BB"/>
    <w:rsid w:val="001A0F65"/>
    <w:rsid w:val="001A1522"/>
    <w:rsid w:val="001A26A3"/>
    <w:rsid w:val="001A35D7"/>
    <w:rsid w:val="001A4831"/>
    <w:rsid w:val="001A5221"/>
    <w:rsid w:val="001A6F03"/>
    <w:rsid w:val="001A7D19"/>
    <w:rsid w:val="001B1407"/>
    <w:rsid w:val="001B3DF1"/>
    <w:rsid w:val="001B48BE"/>
    <w:rsid w:val="001C08AB"/>
    <w:rsid w:val="001C1076"/>
    <w:rsid w:val="001C4B82"/>
    <w:rsid w:val="001C4C84"/>
    <w:rsid w:val="001C56B8"/>
    <w:rsid w:val="001C6025"/>
    <w:rsid w:val="001D0FE1"/>
    <w:rsid w:val="001D60A8"/>
    <w:rsid w:val="001D7355"/>
    <w:rsid w:val="001D7692"/>
    <w:rsid w:val="001E4D07"/>
    <w:rsid w:val="001E4E5A"/>
    <w:rsid w:val="001E57C3"/>
    <w:rsid w:val="001E7415"/>
    <w:rsid w:val="001E75E7"/>
    <w:rsid w:val="001F3894"/>
    <w:rsid w:val="001F4765"/>
    <w:rsid w:val="001F4DC6"/>
    <w:rsid w:val="001F4F26"/>
    <w:rsid w:val="001F60D6"/>
    <w:rsid w:val="001F7688"/>
    <w:rsid w:val="002002C7"/>
    <w:rsid w:val="0020448F"/>
    <w:rsid w:val="00204AD5"/>
    <w:rsid w:val="0020555F"/>
    <w:rsid w:val="002073BF"/>
    <w:rsid w:val="002127FA"/>
    <w:rsid w:val="00213642"/>
    <w:rsid w:val="0021559F"/>
    <w:rsid w:val="00220323"/>
    <w:rsid w:val="00220EB5"/>
    <w:rsid w:val="002277D1"/>
    <w:rsid w:val="00230882"/>
    <w:rsid w:val="00231138"/>
    <w:rsid w:val="002318E2"/>
    <w:rsid w:val="00231EF6"/>
    <w:rsid w:val="00232890"/>
    <w:rsid w:val="00240940"/>
    <w:rsid w:val="00241A32"/>
    <w:rsid w:val="002430A8"/>
    <w:rsid w:val="00245E16"/>
    <w:rsid w:val="002542C8"/>
    <w:rsid w:val="002545B9"/>
    <w:rsid w:val="002546FA"/>
    <w:rsid w:val="00261A6A"/>
    <w:rsid w:val="00261D85"/>
    <w:rsid w:val="0026244A"/>
    <w:rsid w:val="0026267A"/>
    <w:rsid w:val="002630E5"/>
    <w:rsid w:val="002656B0"/>
    <w:rsid w:val="00270860"/>
    <w:rsid w:val="002753D3"/>
    <w:rsid w:val="0027578D"/>
    <w:rsid w:val="00276475"/>
    <w:rsid w:val="00281311"/>
    <w:rsid w:val="00284394"/>
    <w:rsid w:val="002864F0"/>
    <w:rsid w:val="00287F14"/>
    <w:rsid w:val="00291FC8"/>
    <w:rsid w:val="00293C95"/>
    <w:rsid w:val="002A00E1"/>
    <w:rsid w:val="002A070A"/>
    <w:rsid w:val="002A63CB"/>
    <w:rsid w:val="002B2364"/>
    <w:rsid w:val="002B3313"/>
    <w:rsid w:val="002B61DA"/>
    <w:rsid w:val="002C1BBC"/>
    <w:rsid w:val="002C4554"/>
    <w:rsid w:val="002C6FB6"/>
    <w:rsid w:val="002D3467"/>
    <w:rsid w:val="002D7ECC"/>
    <w:rsid w:val="002E0AEC"/>
    <w:rsid w:val="002F06BA"/>
    <w:rsid w:val="002F1E20"/>
    <w:rsid w:val="002F1F03"/>
    <w:rsid w:val="002F22A7"/>
    <w:rsid w:val="002F44A2"/>
    <w:rsid w:val="002F5602"/>
    <w:rsid w:val="002F5E5A"/>
    <w:rsid w:val="002F7F5E"/>
    <w:rsid w:val="00302058"/>
    <w:rsid w:val="003025FB"/>
    <w:rsid w:val="00303579"/>
    <w:rsid w:val="003047CC"/>
    <w:rsid w:val="00307092"/>
    <w:rsid w:val="0031222D"/>
    <w:rsid w:val="00315139"/>
    <w:rsid w:val="00316B5A"/>
    <w:rsid w:val="003172DB"/>
    <w:rsid w:val="00317AAD"/>
    <w:rsid w:val="00320237"/>
    <w:rsid w:val="0032189A"/>
    <w:rsid w:val="003270E8"/>
    <w:rsid w:val="0033238A"/>
    <w:rsid w:val="0033439E"/>
    <w:rsid w:val="00337CC6"/>
    <w:rsid w:val="00344503"/>
    <w:rsid w:val="00345D77"/>
    <w:rsid w:val="00345E8F"/>
    <w:rsid w:val="003477A4"/>
    <w:rsid w:val="00347ABF"/>
    <w:rsid w:val="0035246F"/>
    <w:rsid w:val="00353E6C"/>
    <w:rsid w:val="00354C52"/>
    <w:rsid w:val="00355A75"/>
    <w:rsid w:val="00355D0A"/>
    <w:rsid w:val="0035657E"/>
    <w:rsid w:val="00363743"/>
    <w:rsid w:val="00365761"/>
    <w:rsid w:val="00365E02"/>
    <w:rsid w:val="00366D83"/>
    <w:rsid w:val="00367948"/>
    <w:rsid w:val="00370D7D"/>
    <w:rsid w:val="00371A77"/>
    <w:rsid w:val="00371CE5"/>
    <w:rsid w:val="00371E0E"/>
    <w:rsid w:val="0037508F"/>
    <w:rsid w:val="00381204"/>
    <w:rsid w:val="00383861"/>
    <w:rsid w:val="00383CC5"/>
    <w:rsid w:val="00391A0F"/>
    <w:rsid w:val="00392641"/>
    <w:rsid w:val="003950B5"/>
    <w:rsid w:val="003A1A16"/>
    <w:rsid w:val="003A1EAD"/>
    <w:rsid w:val="003A5D94"/>
    <w:rsid w:val="003B27C6"/>
    <w:rsid w:val="003B37D5"/>
    <w:rsid w:val="003B3AEF"/>
    <w:rsid w:val="003B71E4"/>
    <w:rsid w:val="003C0691"/>
    <w:rsid w:val="003C2109"/>
    <w:rsid w:val="003C2D75"/>
    <w:rsid w:val="003C47A8"/>
    <w:rsid w:val="003C5455"/>
    <w:rsid w:val="003D2779"/>
    <w:rsid w:val="003D36A2"/>
    <w:rsid w:val="003D53FE"/>
    <w:rsid w:val="003D6A17"/>
    <w:rsid w:val="003E42D9"/>
    <w:rsid w:val="003E50DD"/>
    <w:rsid w:val="003E6086"/>
    <w:rsid w:val="003E6179"/>
    <w:rsid w:val="003E79B9"/>
    <w:rsid w:val="003F05FD"/>
    <w:rsid w:val="003F0E5E"/>
    <w:rsid w:val="003F2ED3"/>
    <w:rsid w:val="003F3EA3"/>
    <w:rsid w:val="00400D06"/>
    <w:rsid w:val="004029B6"/>
    <w:rsid w:val="00402D14"/>
    <w:rsid w:val="00404555"/>
    <w:rsid w:val="00404A50"/>
    <w:rsid w:val="00405A61"/>
    <w:rsid w:val="00405FDB"/>
    <w:rsid w:val="00413FED"/>
    <w:rsid w:val="004144D9"/>
    <w:rsid w:val="00425128"/>
    <w:rsid w:val="004278E6"/>
    <w:rsid w:val="004313C6"/>
    <w:rsid w:val="00431434"/>
    <w:rsid w:val="00431634"/>
    <w:rsid w:val="00432679"/>
    <w:rsid w:val="004348E3"/>
    <w:rsid w:val="00434951"/>
    <w:rsid w:val="00443040"/>
    <w:rsid w:val="00447385"/>
    <w:rsid w:val="00450873"/>
    <w:rsid w:val="00451E65"/>
    <w:rsid w:val="00455C72"/>
    <w:rsid w:val="00456956"/>
    <w:rsid w:val="00466B81"/>
    <w:rsid w:val="00471A4B"/>
    <w:rsid w:val="00481D3F"/>
    <w:rsid w:val="00494F8E"/>
    <w:rsid w:val="00496D6D"/>
    <w:rsid w:val="004A3C12"/>
    <w:rsid w:val="004A3C17"/>
    <w:rsid w:val="004A774E"/>
    <w:rsid w:val="004B0932"/>
    <w:rsid w:val="004B2C21"/>
    <w:rsid w:val="004B3A8B"/>
    <w:rsid w:val="004B52F3"/>
    <w:rsid w:val="004B556F"/>
    <w:rsid w:val="004C280A"/>
    <w:rsid w:val="004C44D0"/>
    <w:rsid w:val="004C4800"/>
    <w:rsid w:val="004C4B16"/>
    <w:rsid w:val="004D069F"/>
    <w:rsid w:val="004D33C2"/>
    <w:rsid w:val="004F1C3E"/>
    <w:rsid w:val="004F2658"/>
    <w:rsid w:val="004F2C5E"/>
    <w:rsid w:val="004F495F"/>
    <w:rsid w:val="004F51B3"/>
    <w:rsid w:val="004F59CA"/>
    <w:rsid w:val="004F682E"/>
    <w:rsid w:val="00500B94"/>
    <w:rsid w:val="00501075"/>
    <w:rsid w:val="00501A58"/>
    <w:rsid w:val="0050458C"/>
    <w:rsid w:val="00506B67"/>
    <w:rsid w:val="00511CC1"/>
    <w:rsid w:val="00511E99"/>
    <w:rsid w:val="005129BB"/>
    <w:rsid w:val="00513436"/>
    <w:rsid w:val="00515370"/>
    <w:rsid w:val="0052021E"/>
    <w:rsid w:val="005234E4"/>
    <w:rsid w:val="00523C20"/>
    <w:rsid w:val="005243E1"/>
    <w:rsid w:val="00524ACC"/>
    <w:rsid w:val="005251FB"/>
    <w:rsid w:val="0052723A"/>
    <w:rsid w:val="00535425"/>
    <w:rsid w:val="005357C7"/>
    <w:rsid w:val="005362DE"/>
    <w:rsid w:val="005363D5"/>
    <w:rsid w:val="00536D36"/>
    <w:rsid w:val="00540E1F"/>
    <w:rsid w:val="0054207B"/>
    <w:rsid w:val="005440FF"/>
    <w:rsid w:val="005474DC"/>
    <w:rsid w:val="0055187C"/>
    <w:rsid w:val="00551DCC"/>
    <w:rsid w:val="00551F98"/>
    <w:rsid w:val="005528AF"/>
    <w:rsid w:val="00554A69"/>
    <w:rsid w:val="00560A55"/>
    <w:rsid w:val="005625BF"/>
    <w:rsid w:val="00563746"/>
    <w:rsid w:val="00564E60"/>
    <w:rsid w:val="00567F41"/>
    <w:rsid w:val="00573E95"/>
    <w:rsid w:val="0057632B"/>
    <w:rsid w:val="005805FC"/>
    <w:rsid w:val="00580C5F"/>
    <w:rsid w:val="005818BB"/>
    <w:rsid w:val="00583E8F"/>
    <w:rsid w:val="005874D5"/>
    <w:rsid w:val="00593433"/>
    <w:rsid w:val="00596ABB"/>
    <w:rsid w:val="00597441"/>
    <w:rsid w:val="005A0DE3"/>
    <w:rsid w:val="005A273F"/>
    <w:rsid w:val="005A4D92"/>
    <w:rsid w:val="005A4F9C"/>
    <w:rsid w:val="005A5329"/>
    <w:rsid w:val="005A729C"/>
    <w:rsid w:val="005A7EB7"/>
    <w:rsid w:val="005B0447"/>
    <w:rsid w:val="005B4502"/>
    <w:rsid w:val="005B6BA3"/>
    <w:rsid w:val="005C04E1"/>
    <w:rsid w:val="005C0BC0"/>
    <w:rsid w:val="005D0046"/>
    <w:rsid w:val="005D3B98"/>
    <w:rsid w:val="005D4FAE"/>
    <w:rsid w:val="005D5684"/>
    <w:rsid w:val="005D7343"/>
    <w:rsid w:val="005D7996"/>
    <w:rsid w:val="005E2279"/>
    <w:rsid w:val="005E3926"/>
    <w:rsid w:val="005E5295"/>
    <w:rsid w:val="005F1D64"/>
    <w:rsid w:val="005F54E6"/>
    <w:rsid w:val="005F6A84"/>
    <w:rsid w:val="0060592E"/>
    <w:rsid w:val="0060740D"/>
    <w:rsid w:val="0061053A"/>
    <w:rsid w:val="00611AF4"/>
    <w:rsid w:val="00613165"/>
    <w:rsid w:val="00615CCA"/>
    <w:rsid w:val="00615F12"/>
    <w:rsid w:val="00616BB1"/>
    <w:rsid w:val="0062208F"/>
    <w:rsid w:val="00634AA0"/>
    <w:rsid w:val="00644C76"/>
    <w:rsid w:val="006454E9"/>
    <w:rsid w:val="0064571C"/>
    <w:rsid w:val="00646E44"/>
    <w:rsid w:val="00652E5B"/>
    <w:rsid w:val="00653887"/>
    <w:rsid w:val="00655DCA"/>
    <w:rsid w:val="006603A7"/>
    <w:rsid w:val="0066086B"/>
    <w:rsid w:val="006642CA"/>
    <w:rsid w:val="006666EF"/>
    <w:rsid w:val="00667E6F"/>
    <w:rsid w:val="006706C5"/>
    <w:rsid w:val="00672D83"/>
    <w:rsid w:val="006746FE"/>
    <w:rsid w:val="006751C0"/>
    <w:rsid w:val="00681142"/>
    <w:rsid w:val="0069047E"/>
    <w:rsid w:val="006A0490"/>
    <w:rsid w:val="006A1EEC"/>
    <w:rsid w:val="006A33D6"/>
    <w:rsid w:val="006A4334"/>
    <w:rsid w:val="006A6F84"/>
    <w:rsid w:val="006B3798"/>
    <w:rsid w:val="006B6031"/>
    <w:rsid w:val="006B71CF"/>
    <w:rsid w:val="006C5EB6"/>
    <w:rsid w:val="006D3A12"/>
    <w:rsid w:val="006D5789"/>
    <w:rsid w:val="006D7617"/>
    <w:rsid w:val="006E0E1F"/>
    <w:rsid w:val="006E116E"/>
    <w:rsid w:val="006E1594"/>
    <w:rsid w:val="006E1C43"/>
    <w:rsid w:val="006E72D5"/>
    <w:rsid w:val="006E7485"/>
    <w:rsid w:val="006E7E95"/>
    <w:rsid w:val="006F00F7"/>
    <w:rsid w:val="006F5C48"/>
    <w:rsid w:val="006F684A"/>
    <w:rsid w:val="00703C11"/>
    <w:rsid w:val="007042ED"/>
    <w:rsid w:val="007066D6"/>
    <w:rsid w:val="0071171B"/>
    <w:rsid w:val="007122FB"/>
    <w:rsid w:val="007130EA"/>
    <w:rsid w:val="0071340A"/>
    <w:rsid w:val="00716506"/>
    <w:rsid w:val="0072250D"/>
    <w:rsid w:val="0072343E"/>
    <w:rsid w:val="00724017"/>
    <w:rsid w:val="00724372"/>
    <w:rsid w:val="0073231A"/>
    <w:rsid w:val="007341D9"/>
    <w:rsid w:val="007345CD"/>
    <w:rsid w:val="00735085"/>
    <w:rsid w:val="007401EE"/>
    <w:rsid w:val="007409E3"/>
    <w:rsid w:val="007445EB"/>
    <w:rsid w:val="00745EFE"/>
    <w:rsid w:val="00745F14"/>
    <w:rsid w:val="00751C5A"/>
    <w:rsid w:val="00755141"/>
    <w:rsid w:val="00764694"/>
    <w:rsid w:val="00764ED5"/>
    <w:rsid w:val="00765600"/>
    <w:rsid w:val="00767D92"/>
    <w:rsid w:val="00771AC9"/>
    <w:rsid w:val="00773610"/>
    <w:rsid w:val="00773980"/>
    <w:rsid w:val="007741E3"/>
    <w:rsid w:val="00774C3B"/>
    <w:rsid w:val="00780954"/>
    <w:rsid w:val="00781D7B"/>
    <w:rsid w:val="00782C06"/>
    <w:rsid w:val="007844DC"/>
    <w:rsid w:val="007867A8"/>
    <w:rsid w:val="00786962"/>
    <w:rsid w:val="00787A5B"/>
    <w:rsid w:val="0079028A"/>
    <w:rsid w:val="00790365"/>
    <w:rsid w:val="007934E8"/>
    <w:rsid w:val="00794DC9"/>
    <w:rsid w:val="00795D86"/>
    <w:rsid w:val="007A081D"/>
    <w:rsid w:val="007B172E"/>
    <w:rsid w:val="007B1C92"/>
    <w:rsid w:val="007B20FF"/>
    <w:rsid w:val="007B28F6"/>
    <w:rsid w:val="007B5A54"/>
    <w:rsid w:val="007C38AC"/>
    <w:rsid w:val="007C4220"/>
    <w:rsid w:val="007C44F7"/>
    <w:rsid w:val="007C5FA8"/>
    <w:rsid w:val="007C6C4E"/>
    <w:rsid w:val="007C7C70"/>
    <w:rsid w:val="007D6FA6"/>
    <w:rsid w:val="007E2F3A"/>
    <w:rsid w:val="007E330B"/>
    <w:rsid w:val="007E7CC2"/>
    <w:rsid w:val="007E7DD1"/>
    <w:rsid w:val="007F1906"/>
    <w:rsid w:val="007F5211"/>
    <w:rsid w:val="007F72A0"/>
    <w:rsid w:val="0080296D"/>
    <w:rsid w:val="008029E2"/>
    <w:rsid w:val="00803760"/>
    <w:rsid w:val="00804068"/>
    <w:rsid w:val="00804C83"/>
    <w:rsid w:val="008052B6"/>
    <w:rsid w:val="0081077F"/>
    <w:rsid w:val="00812E37"/>
    <w:rsid w:val="008139F9"/>
    <w:rsid w:val="00814228"/>
    <w:rsid w:val="0081529D"/>
    <w:rsid w:val="00815649"/>
    <w:rsid w:val="0081580B"/>
    <w:rsid w:val="0081583F"/>
    <w:rsid w:val="0082138D"/>
    <w:rsid w:val="008215E0"/>
    <w:rsid w:val="00821A6D"/>
    <w:rsid w:val="00822460"/>
    <w:rsid w:val="0082383F"/>
    <w:rsid w:val="00823DBD"/>
    <w:rsid w:val="00824E74"/>
    <w:rsid w:val="00826D5C"/>
    <w:rsid w:val="00831B82"/>
    <w:rsid w:val="00831F29"/>
    <w:rsid w:val="0083528B"/>
    <w:rsid w:val="00840C1B"/>
    <w:rsid w:val="008418B3"/>
    <w:rsid w:val="00843898"/>
    <w:rsid w:val="008458A0"/>
    <w:rsid w:val="0084648C"/>
    <w:rsid w:val="00854EC5"/>
    <w:rsid w:val="008560A7"/>
    <w:rsid w:val="00862A30"/>
    <w:rsid w:val="008658E6"/>
    <w:rsid w:val="00865984"/>
    <w:rsid w:val="00866CE9"/>
    <w:rsid w:val="00866FB5"/>
    <w:rsid w:val="008678A6"/>
    <w:rsid w:val="008700A6"/>
    <w:rsid w:val="0087223C"/>
    <w:rsid w:val="00872796"/>
    <w:rsid w:val="00872E4F"/>
    <w:rsid w:val="00872E7C"/>
    <w:rsid w:val="008730F0"/>
    <w:rsid w:val="00874240"/>
    <w:rsid w:val="008746AA"/>
    <w:rsid w:val="008804BF"/>
    <w:rsid w:val="00880FF8"/>
    <w:rsid w:val="008822AF"/>
    <w:rsid w:val="00884CF8"/>
    <w:rsid w:val="0088676E"/>
    <w:rsid w:val="00887005"/>
    <w:rsid w:val="008973A5"/>
    <w:rsid w:val="00897CE6"/>
    <w:rsid w:val="008A06B4"/>
    <w:rsid w:val="008A0EE4"/>
    <w:rsid w:val="008A397F"/>
    <w:rsid w:val="008A6477"/>
    <w:rsid w:val="008B091F"/>
    <w:rsid w:val="008B1D8B"/>
    <w:rsid w:val="008B7FB5"/>
    <w:rsid w:val="008C0EA2"/>
    <w:rsid w:val="008C3A08"/>
    <w:rsid w:val="008C5701"/>
    <w:rsid w:val="008D17DB"/>
    <w:rsid w:val="008D3456"/>
    <w:rsid w:val="008D39BF"/>
    <w:rsid w:val="008D4115"/>
    <w:rsid w:val="008D4925"/>
    <w:rsid w:val="008D71C5"/>
    <w:rsid w:val="008D7CD0"/>
    <w:rsid w:val="008E66DB"/>
    <w:rsid w:val="008F1329"/>
    <w:rsid w:val="008F2915"/>
    <w:rsid w:val="008F512D"/>
    <w:rsid w:val="008F65DD"/>
    <w:rsid w:val="008F7C34"/>
    <w:rsid w:val="00901D01"/>
    <w:rsid w:val="00906094"/>
    <w:rsid w:val="009176E9"/>
    <w:rsid w:val="009207F3"/>
    <w:rsid w:val="00923B12"/>
    <w:rsid w:val="00926BCF"/>
    <w:rsid w:val="0093108A"/>
    <w:rsid w:val="00933BEC"/>
    <w:rsid w:val="009343AE"/>
    <w:rsid w:val="00934433"/>
    <w:rsid w:val="00937B1D"/>
    <w:rsid w:val="009436FB"/>
    <w:rsid w:val="0095178E"/>
    <w:rsid w:val="00952B68"/>
    <w:rsid w:val="00952F5D"/>
    <w:rsid w:val="0095586E"/>
    <w:rsid w:val="00955BAA"/>
    <w:rsid w:val="00955F47"/>
    <w:rsid w:val="00956B1D"/>
    <w:rsid w:val="00961B19"/>
    <w:rsid w:val="00963219"/>
    <w:rsid w:val="00965E05"/>
    <w:rsid w:val="00970BFE"/>
    <w:rsid w:val="00975DB8"/>
    <w:rsid w:val="00977ED2"/>
    <w:rsid w:val="00983828"/>
    <w:rsid w:val="00987DE8"/>
    <w:rsid w:val="00996283"/>
    <w:rsid w:val="009A2E85"/>
    <w:rsid w:val="009A5D87"/>
    <w:rsid w:val="009A7280"/>
    <w:rsid w:val="009B246C"/>
    <w:rsid w:val="009B24B4"/>
    <w:rsid w:val="009B35C1"/>
    <w:rsid w:val="009B45BB"/>
    <w:rsid w:val="009B5182"/>
    <w:rsid w:val="009B7B00"/>
    <w:rsid w:val="009C2E09"/>
    <w:rsid w:val="009C49D5"/>
    <w:rsid w:val="009D0AF4"/>
    <w:rsid w:val="009D1AD7"/>
    <w:rsid w:val="009D4736"/>
    <w:rsid w:val="009D639F"/>
    <w:rsid w:val="009D79A0"/>
    <w:rsid w:val="009E078A"/>
    <w:rsid w:val="009E10C0"/>
    <w:rsid w:val="009E1281"/>
    <w:rsid w:val="009E2B80"/>
    <w:rsid w:val="009E3DD4"/>
    <w:rsid w:val="009F079E"/>
    <w:rsid w:val="009F08A9"/>
    <w:rsid w:val="009F158F"/>
    <w:rsid w:val="009F37DC"/>
    <w:rsid w:val="009F56B1"/>
    <w:rsid w:val="009F7759"/>
    <w:rsid w:val="00A0025B"/>
    <w:rsid w:val="00A035CA"/>
    <w:rsid w:val="00A04D27"/>
    <w:rsid w:val="00A07156"/>
    <w:rsid w:val="00A074F9"/>
    <w:rsid w:val="00A0782B"/>
    <w:rsid w:val="00A14C6A"/>
    <w:rsid w:val="00A15E66"/>
    <w:rsid w:val="00A17810"/>
    <w:rsid w:val="00A21D52"/>
    <w:rsid w:val="00A21DDC"/>
    <w:rsid w:val="00A23D91"/>
    <w:rsid w:val="00A347FF"/>
    <w:rsid w:val="00A36E84"/>
    <w:rsid w:val="00A37102"/>
    <w:rsid w:val="00A371EA"/>
    <w:rsid w:val="00A403EB"/>
    <w:rsid w:val="00A4129C"/>
    <w:rsid w:val="00A41BBF"/>
    <w:rsid w:val="00A44077"/>
    <w:rsid w:val="00A473D4"/>
    <w:rsid w:val="00A5029E"/>
    <w:rsid w:val="00A5123C"/>
    <w:rsid w:val="00A52612"/>
    <w:rsid w:val="00A52ABA"/>
    <w:rsid w:val="00A52B03"/>
    <w:rsid w:val="00A53ABD"/>
    <w:rsid w:val="00A54913"/>
    <w:rsid w:val="00A6304D"/>
    <w:rsid w:val="00A63110"/>
    <w:rsid w:val="00A66BD3"/>
    <w:rsid w:val="00A70D0D"/>
    <w:rsid w:val="00A77874"/>
    <w:rsid w:val="00A80F07"/>
    <w:rsid w:val="00A834B0"/>
    <w:rsid w:val="00A83F2F"/>
    <w:rsid w:val="00A909FB"/>
    <w:rsid w:val="00AA4BEF"/>
    <w:rsid w:val="00AA748C"/>
    <w:rsid w:val="00AB1493"/>
    <w:rsid w:val="00AB1D3A"/>
    <w:rsid w:val="00AB28A0"/>
    <w:rsid w:val="00AB612E"/>
    <w:rsid w:val="00AC1801"/>
    <w:rsid w:val="00AC2955"/>
    <w:rsid w:val="00AC2F54"/>
    <w:rsid w:val="00AC6440"/>
    <w:rsid w:val="00AD20E9"/>
    <w:rsid w:val="00AD22E7"/>
    <w:rsid w:val="00AE0306"/>
    <w:rsid w:val="00AE28B8"/>
    <w:rsid w:val="00AE45FA"/>
    <w:rsid w:val="00AE6273"/>
    <w:rsid w:val="00AE6B3C"/>
    <w:rsid w:val="00AE6C60"/>
    <w:rsid w:val="00AE6D41"/>
    <w:rsid w:val="00AE7C5D"/>
    <w:rsid w:val="00AF2919"/>
    <w:rsid w:val="00AF5DCE"/>
    <w:rsid w:val="00AF6B02"/>
    <w:rsid w:val="00B01F7D"/>
    <w:rsid w:val="00B03662"/>
    <w:rsid w:val="00B07D39"/>
    <w:rsid w:val="00B10D8C"/>
    <w:rsid w:val="00B157FD"/>
    <w:rsid w:val="00B21845"/>
    <w:rsid w:val="00B22E5E"/>
    <w:rsid w:val="00B24391"/>
    <w:rsid w:val="00B260BE"/>
    <w:rsid w:val="00B265EE"/>
    <w:rsid w:val="00B27922"/>
    <w:rsid w:val="00B27A2D"/>
    <w:rsid w:val="00B34125"/>
    <w:rsid w:val="00B50AE6"/>
    <w:rsid w:val="00B515F2"/>
    <w:rsid w:val="00B535E3"/>
    <w:rsid w:val="00B536C9"/>
    <w:rsid w:val="00B56509"/>
    <w:rsid w:val="00B627F5"/>
    <w:rsid w:val="00B64A2F"/>
    <w:rsid w:val="00B64FA3"/>
    <w:rsid w:val="00B66261"/>
    <w:rsid w:val="00B66446"/>
    <w:rsid w:val="00B66AA1"/>
    <w:rsid w:val="00B675CD"/>
    <w:rsid w:val="00B725AA"/>
    <w:rsid w:val="00B76DA5"/>
    <w:rsid w:val="00B76FA3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A56F0"/>
    <w:rsid w:val="00BA7789"/>
    <w:rsid w:val="00BB06AC"/>
    <w:rsid w:val="00BB0B50"/>
    <w:rsid w:val="00BB16E9"/>
    <w:rsid w:val="00BB17F9"/>
    <w:rsid w:val="00BB2430"/>
    <w:rsid w:val="00BB6800"/>
    <w:rsid w:val="00BC2593"/>
    <w:rsid w:val="00BC5A0B"/>
    <w:rsid w:val="00BC6E05"/>
    <w:rsid w:val="00BC7829"/>
    <w:rsid w:val="00BD2CA5"/>
    <w:rsid w:val="00BD45DA"/>
    <w:rsid w:val="00BD5099"/>
    <w:rsid w:val="00BD74F8"/>
    <w:rsid w:val="00BD7806"/>
    <w:rsid w:val="00BE654B"/>
    <w:rsid w:val="00BF3EA5"/>
    <w:rsid w:val="00BF527E"/>
    <w:rsid w:val="00C00DB9"/>
    <w:rsid w:val="00C05383"/>
    <w:rsid w:val="00C10400"/>
    <w:rsid w:val="00C111B7"/>
    <w:rsid w:val="00C14391"/>
    <w:rsid w:val="00C153ED"/>
    <w:rsid w:val="00C155A9"/>
    <w:rsid w:val="00C1613C"/>
    <w:rsid w:val="00C17882"/>
    <w:rsid w:val="00C21495"/>
    <w:rsid w:val="00C21F5D"/>
    <w:rsid w:val="00C2538D"/>
    <w:rsid w:val="00C25DD9"/>
    <w:rsid w:val="00C26A5C"/>
    <w:rsid w:val="00C26DA5"/>
    <w:rsid w:val="00C30D59"/>
    <w:rsid w:val="00C3220C"/>
    <w:rsid w:val="00C351DC"/>
    <w:rsid w:val="00C35ACD"/>
    <w:rsid w:val="00C36A57"/>
    <w:rsid w:val="00C40EE1"/>
    <w:rsid w:val="00C44DDF"/>
    <w:rsid w:val="00C45812"/>
    <w:rsid w:val="00C469A0"/>
    <w:rsid w:val="00C47F98"/>
    <w:rsid w:val="00C50D6E"/>
    <w:rsid w:val="00C511B4"/>
    <w:rsid w:val="00C53591"/>
    <w:rsid w:val="00C61533"/>
    <w:rsid w:val="00C61E96"/>
    <w:rsid w:val="00C62549"/>
    <w:rsid w:val="00C65D26"/>
    <w:rsid w:val="00C74A97"/>
    <w:rsid w:val="00C74C08"/>
    <w:rsid w:val="00C753D8"/>
    <w:rsid w:val="00C77C65"/>
    <w:rsid w:val="00C817DA"/>
    <w:rsid w:val="00C8341E"/>
    <w:rsid w:val="00C90EB6"/>
    <w:rsid w:val="00C9613D"/>
    <w:rsid w:val="00C97AD6"/>
    <w:rsid w:val="00CA0934"/>
    <w:rsid w:val="00CA1871"/>
    <w:rsid w:val="00CA1CB3"/>
    <w:rsid w:val="00CA3B48"/>
    <w:rsid w:val="00CA47FB"/>
    <w:rsid w:val="00CA6112"/>
    <w:rsid w:val="00CA74C0"/>
    <w:rsid w:val="00CA795C"/>
    <w:rsid w:val="00CB04F1"/>
    <w:rsid w:val="00CB0C09"/>
    <w:rsid w:val="00CB2AA1"/>
    <w:rsid w:val="00CB3B8D"/>
    <w:rsid w:val="00CB3D6F"/>
    <w:rsid w:val="00CC23F8"/>
    <w:rsid w:val="00CC3F6B"/>
    <w:rsid w:val="00CC62CA"/>
    <w:rsid w:val="00CD2970"/>
    <w:rsid w:val="00CD4945"/>
    <w:rsid w:val="00CD79E1"/>
    <w:rsid w:val="00CD7A76"/>
    <w:rsid w:val="00CE255F"/>
    <w:rsid w:val="00CE6272"/>
    <w:rsid w:val="00CE7B74"/>
    <w:rsid w:val="00CF12F9"/>
    <w:rsid w:val="00CF1ED4"/>
    <w:rsid w:val="00CF3D85"/>
    <w:rsid w:val="00CF6956"/>
    <w:rsid w:val="00CF7B07"/>
    <w:rsid w:val="00D03B49"/>
    <w:rsid w:val="00D03D78"/>
    <w:rsid w:val="00D122A4"/>
    <w:rsid w:val="00D13632"/>
    <w:rsid w:val="00D2023B"/>
    <w:rsid w:val="00D216C0"/>
    <w:rsid w:val="00D23D32"/>
    <w:rsid w:val="00D2497C"/>
    <w:rsid w:val="00D25AF1"/>
    <w:rsid w:val="00D305F4"/>
    <w:rsid w:val="00D31983"/>
    <w:rsid w:val="00D34063"/>
    <w:rsid w:val="00D35036"/>
    <w:rsid w:val="00D3790E"/>
    <w:rsid w:val="00D40ACF"/>
    <w:rsid w:val="00D40FFA"/>
    <w:rsid w:val="00D41729"/>
    <w:rsid w:val="00D427A8"/>
    <w:rsid w:val="00D468A8"/>
    <w:rsid w:val="00D506E5"/>
    <w:rsid w:val="00D5088E"/>
    <w:rsid w:val="00D50C22"/>
    <w:rsid w:val="00D518DF"/>
    <w:rsid w:val="00D5325C"/>
    <w:rsid w:val="00D55785"/>
    <w:rsid w:val="00D579B1"/>
    <w:rsid w:val="00D61816"/>
    <w:rsid w:val="00D61D91"/>
    <w:rsid w:val="00D62AB4"/>
    <w:rsid w:val="00D653EB"/>
    <w:rsid w:val="00D67881"/>
    <w:rsid w:val="00D71B0F"/>
    <w:rsid w:val="00D7783C"/>
    <w:rsid w:val="00D80718"/>
    <w:rsid w:val="00D80F51"/>
    <w:rsid w:val="00D81AC7"/>
    <w:rsid w:val="00D82B0F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9774D"/>
    <w:rsid w:val="00DA415C"/>
    <w:rsid w:val="00DA44E8"/>
    <w:rsid w:val="00DA5245"/>
    <w:rsid w:val="00DA545E"/>
    <w:rsid w:val="00DA6291"/>
    <w:rsid w:val="00DB214E"/>
    <w:rsid w:val="00DB575B"/>
    <w:rsid w:val="00DB5D5B"/>
    <w:rsid w:val="00DC0BF3"/>
    <w:rsid w:val="00DC40AF"/>
    <w:rsid w:val="00DC5753"/>
    <w:rsid w:val="00DC6951"/>
    <w:rsid w:val="00DC7ABA"/>
    <w:rsid w:val="00DD196E"/>
    <w:rsid w:val="00DD29B0"/>
    <w:rsid w:val="00DD3B9B"/>
    <w:rsid w:val="00DD522B"/>
    <w:rsid w:val="00DD785F"/>
    <w:rsid w:val="00DE5152"/>
    <w:rsid w:val="00DE5453"/>
    <w:rsid w:val="00DF1209"/>
    <w:rsid w:val="00DF1677"/>
    <w:rsid w:val="00DF1D52"/>
    <w:rsid w:val="00DF220C"/>
    <w:rsid w:val="00DF42A1"/>
    <w:rsid w:val="00DF54A3"/>
    <w:rsid w:val="00DF5958"/>
    <w:rsid w:val="00DF5FBE"/>
    <w:rsid w:val="00E01E2C"/>
    <w:rsid w:val="00E0504E"/>
    <w:rsid w:val="00E05EDF"/>
    <w:rsid w:val="00E132BC"/>
    <w:rsid w:val="00E14F02"/>
    <w:rsid w:val="00E1614A"/>
    <w:rsid w:val="00E20993"/>
    <w:rsid w:val="00E21D74"/>
    <w:rsid w:val="00E22A35"/>
    <w:rsid w:val="00E22DFD"/>
    <w:rsid w:val="00E26379"/>
    <w:rsid w:val="00E34AC8"/>
    <w:rsid w:val="00E3573B"/>
    <w:rsid w:val="00E36E29"/>
    <w:rsid w:val="00E402BA"/>
    <w:rsid w:val="00E425D1"/>
    <w:rsid w:val="00E4261F"/>
    <w:rsid w:val="00E431FA"/>
    <w:rsid w:val="00E56351"/>
    <w:rsid w:val="00E611CC"/>
    <w:rsid w:val="00E62363"/>
    <w:rsid w:val="00E62403"/>
    <w:rsid w:val="00E627A3"/>
    <w:rsid w:val="00E62949"/>
    <w:rsid w:val="00E62AAA"/>
    <w:rsid w:val="00E65AF8"/>
    <w:rsid w:val="00E67185"/>
    <w:rsid w:val="00E71C93"/>
    <w:rsid w:val="00E71E7D"/>
    <w:rsid w:val="00E72E7B"/>
    <w:rsid w:val="00E741B8"/>
    <w:rsid w:val="00E743B2"/>
    <w:rsid w:val="00E74F39"/>
    <w:rsid w:val="00E80F84"/>
    <w:rsid w:val="00E81D58"/>
    <w:rsid w:val="00E82237"/>
    <w:rsid w:val="00E847F0"/>
    <w:rsid w:val="00E92071"/>
    <w:rsid w:val="00E927BC"/>
    <w:rsid w:val="00E93A9C"/>
    <w:rsid w:val="00E97F6B"/>
    <w:rsid w:val="00EA3ABD"/>
    <w:rsid w:val="00EA5B61"/>
    <w:rsid w:val="00EA698D"/>
    <w:rsid w:val="00EB0FA4"/>
    <w:rsid w:val="00EB1084"/>
    <w:rsid w:val="00EB5873"/>
    <w:rsid w:val="00EB6A60"/>
    <w:rsid w:val="00EB7962"/>
    <w:rsid w:val="00EC0A72"/>
    <w:rsid w:val="00EC2540"/>
    <w:rsid w:val="00EC2B54"/>
    <w:rsid w:val="00EC7366"/>
    <w:rsid w:val="00ED0843"/>
    <w:rsid w:val="00ED1166"/>
    <w:rsid w:val="00ED3166"/>
    <w:rsid w:val="00ED3CA5"/>
    <w:rsid w:val="00ED47CD"/>
    <w:rsid w:val="00ED495B"/>
    <w:rsid w:val="00ED5255"/>
    <w:rsid w:val="00ED67B8"/>
    <w:rsid w:val="00ED7127"/>
    <w:rsid w:val="00EE00A2"/>
    <w:rsid w:val="00EE06C8"/>
    <w:rsid w:val="00EE0752"/>
    <w:rsid w:val="00EE19AF"/>
    <w:rsid w:val="00EE2F84"/>
    <w:rsid w:val="00EE33E6"/>
    <w:rsid w:val="00EE54AD"/>
    <w:rsid w:val="00EE783E"/>
    <w:rsid w:val="00EF3A1A"/>
    <w:rsid w:val="00F0345A"/>
    <w:rsid w:val="00F04BDC"/>
    <w:rsid w:val="00F10347"/>
    <w:rsid w:val="00F105F6"/>
    <w:rsid w:val="00F11ED0"/>
    <w:rsid w:val="00F132D3"/>
    <w:rsid w:val="00F261F1"/>
    <w:rsid w:val="00F314FC"/>
    <w:rsid w:val="00F413D5"/>
    <w:rsid w:val="00F4469B"/>
    <w:rsid w:val="00F46302"/>
    <w:rsid w:val="00F46424"/>
    <w:rsid w:val="00F501BF"/>
    <w:rsid w:val="00F52D04"/>
    <w:rsid w:val="00F53942"/>
    <w:rsid w:val="00F55171"/>
    <w:rsid w:val="00F578AC"/>
    <w:rsid w:val="00F60747"/>
    <w:rsid w:val="00F62285"/>
    <w:rsid w:val="00F625F6"/>
    <w:rsid w:val="00F67F6F"/>
    <w:rsid w:val="00F71575"/>
    <w:rsid w:val="00F77742"/>
    <w:rsid w:val="00F77A76"/>
    <w:rsid w:val="00F80B6B"/>
    <w:rsid w:val="00F825D3"/>
    <w:rsid w:val="00F84A4D"/>
    <w:rsid w:val="00F90139"/>
    <w:rsid w:val="00F922CC"/>
    <w:rsid w:val="00F93034"/>
    <w:rsid w:val="00F93DE4"/>
    <w:rsid w:val="00F94926"/>
    <w:rsid w:val="00F956C4"/>
    <w:rsid w:val="00F95D74"/>
    <w:rsid w:val="00F96E13"/>
    <w:rsid w:val="00F96F53"/>
    <w:rsid w:val="00FA265D"/>
    <w:rsid w:val="00FA45E6"/>
    <w:rsid w:val="00FA7DD4"/>
    <w:rsid w:val="00FB102D"/>
    <w:rsid w:val="00FB1922"/>
    <w:rsid w:val="00FB5B72"/>
    <w:rsid w:val="00FB6B55"/>
    <w:rsid w:val="00FB7583"/>
    <w:rsid w:val="00FC001B"/>
    <w:rsid w:val="00FC1925"/>
    <w:rsid w:val="00FC2779"/>
    <w:rsid w:val="00FC2FA7"/>
    <w:rsid w:val="00FC7C81"/>
    <w:rsid w:val="00FC7EF4"/>
    <w:rsid w:val="00FD21AE"/>
    <w:rsid w:val="00FD476B"/>
    <w:rsid w:val="00FD4E8C"/>
    <w:rsid w:val="00FD6F6A"/>
    <w:rsid w:val="00FE03C9"/>
    <w:rsid w:val="00FE10E6"/>
    <w:rsid w:val="00FE4752"/>
    <w:rsid w:val="00FE6B9C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7Uj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clerk@bulkington-p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eclerk@bulkingto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7UfJ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452</cp:revision>
  <cp:lastPrinted>2022-02-16T17:19:00Z</cp:lastPrinted>
  <dcterms:created xsi:type="dcterms:W3CDTF">2021-07-19T09:55:00Z</dcterms:created>
  <dcterms:modified xsi:type="dcterms:W3CDTF">2022-05-03T10:21:00Z</dcterms:modified>
</cp:coreProperties>
</file>