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Default="00C111B7">
      <w:pPr>
        <w:rPr>
          <w:rFonts w:cstheme="minorHAnsi"/>
          <w:sz w:val="22"/>
          <w:szCs w:val="22"/>
        </w:rPr>
      </w:pPr>
    </w:p>
    <w:p w14:paraId="13F50E34" w14:textId="3B2E9664" w:rsidR="00C111B7" w:rsidRDefault="00C111B7">
      <w:pPr>
        <w:rPr>
          <w:rFonts w:cstheme="minorHAnsi"/>
          <w:sz w:val="22"/>
          <w:szCs w:val="22"/>
        </w:rPr>
      </w:pPr>
    </w:p>
    <w:p w14:paraId="054C4855" w14:textId="5A7F9BBA" w:rsidR="00C111B7" w:rsidRDefault="00C111B7">
      <w:pPr>
        <w:rPr>
          <w:rFonts w:cstheme="minorHAnsi"/>
          <w:sz w:val="22"/>
          <w:szCs w:val="22"/>
        </w:rPr>
      </w:pPr>
    </w:p>
    <w:p w14:paraId="6C8606E9" w14:textId="6CC3F867" w:rsidR="00C111B7" w:rsidRDefault="00C111B7">
      <w:pPr>
        <w:rPr>
          <w:rFonts w:cstheme="minorHAnsi"/>
          <w:sz w:val="22"/>
          <w:szCs w:val="22"/>
        </w:rPr>
      </w:pPr>
    </w:p>
    <w:p w14:paraId="3F85E208" w14:textId="77777777" w:rsidR="000C27E0" w:rsidRDefault="000C27E0" w:rsidP="000C27E0">
      <w:pPr>
        <w:autoSpaceDE w:val="0"/>
        <w:autoSpaceDN w:val="0"/>
        <w:adjustRightInd w:val="0"/>
        <w:spacing w:after="240" w:line="240" w:lineRule="exact"/>
        <w:jc w:val="center"/>
        <w:rPr>
          <w:rFonts w:cstheme="minorHAnsi"/>
          <w:b/>
          <w:bCs/>
          <w:color w:val="1A1A1A"/>
          <w:sz w:val="22"/>
          <w:szCs w:val="22"/>
          <w:u w:val="single"/>
          <w:lang w:val="en-US"/>
        </w:rPr>
      </w:pPr>
      <w:r>
        <w:rPr>
          <w:rFonts w:cstheme="minorHAnsi"/>
          <w:b/>
          <w:bCs/>
          <w:color w:val="1A1A1A"/>
          <w:sz w:val="22"/>
          <w:szCs w:val="22"/>
          <w:u w:val="single"/>
          <w:lang w:val="en-US"/>
        </w:rPr>
        <w:t xml:space="preserve">Draft Minutes of the </w:t>
      </w:r>
      <w:r w:rsidRPr="00EC2B54">
        <w:rPr>
          <w:rFonts w:cstheme="minorHAnsi"/>
          <w:b/>
          <w:bCs/>
          <w:color w:val="1A1A1A"/>
          <w:sz w:val="22"/>
          <w:szCs w:val="22"/>
          <w:u w:val="single"/>
          <w:lang w:val="en-US"/>
        </w:rPr>
        <w:t xml:space="preserve">Bulkington Parish Council </w:t>
      </w:r>
      <w:r>
        <w:rPr>
          <w:rFonts w:cstheme="minorHAnsi"/>
          <w:b/>
          <w:bCs/>
          <w:color w:val="1A1A1A"/>
          <w:sz w:val="22"/>
          <w:szCs w:val="22"/>
          <w:u w:val="single"/>
          <w:lang w:val="en-US"/>
        </w:rPr>
        <w:t>Meeting</w:t>
      </w:r>
    </w:p>
    <w:p w14:paraId="0E3D35CF" w14:textId="77777777" w:rsidR="000C27E0" w:rsidRPr="00F07C2B" w:rsidRDefault="000C27E0" w:rsidP="000C27E0">
      <w:pPr>
        <w:autoSpaceDE w:val="0"/>
        <w:autoSpaceDN w:val="0"/>
        <w:adjustRightInd w:val="0"/>
        <w:spacing w:after="240" w:line="240" w:lineRule="exact"/>
        <w:jc w:val="center"/>
        <w:rPr>
          <w:rFonts w:cstheme="minorHAnsi"/>
          <w:b/>
          <w:bCs/>
          <w:sz w:val="22"/>
          <w:szCs w:val="22"/>
          <w:u w:val="single"/>
          <w:lang w:val="en-US"/>
        </w:rPr>
      </w:pPr>
      <w:r w:rsidRPr="00F07C2B">
        <w:rPr>
          <w:rFonts w:cstheme="minorHAnsi"/>
          <w:b/>
          <w:bCs/>
          <w:sz w:val="22"/>
          <w:szCs w:val="22"/>
          <w:highlight w:val="red"/>
          <w:u w:val="single"/>
          <w:lang w:val="en-US"/>
        </w:rPr>
        <w:t>PENDING OFFICAL APPROVAL AT NEXT MEETING</w:t>
      </w:r>
      <w:r w:rsidRPr="00F07C2B">
        <w:rPr>
          <w:rFonts w:cstheme="minorHAnsi"/>
          <w:b/>
          <w:bCs/>
          <w:sz w:val="22"/>
          <w:szCs w:val="22"/>
          <w:u w:val="single"/>
          <w:lang w:val="en-US"/>
        </w:rPr>
        <w:t xml:space="preserve"> </w:t>
      </w:r>
    </w:p>
    <w:p w14:paraId="5D460510" w14:textId="313F645F" w:rsidR="000C27E0" w:rsidRDefault="000C27E0" w:rsidP="000C27E0">
      <w:pPr>
        <w:autoSpaceDE w:val="0"/>
        <w:autoSpaceDN w:val="0"/>
        <w:adjustRightInd w:val="0"/>
        <w:spacing w:line="240" w:lineRule="exact"/>
        <w:ind w:left="-210"/>
        <w:jc w:val="center"/>
        <w:rPr>
          <w:rFonts w:cstheme="minorHAnsi"/>
          <w:b/>
          <w:bCs/>
          <w:color w:val="1A1A1A"/>
          <w:sz w:val="22"/>
          <w:szCs w:val="22"/>
          <w:lang w:val="en-US"/>
        </w:rPr>
      </w:pPr>
      <w:r w:rsidRPr="00BD6A6C">
        <w:rPr>
          <w:rFonts w:cstheme="minorHAnsi"/>
          <w:b/>
          <w:bCs/>
          <w:color w:val="1A1A1A"/>
          <w:sz w:val="22"/>
          <w:szCs w:val="22"/>
          <w:lang w:val="en-US"/>
        </w:rPr>
        <w:t>Held</w:t>
      </w:r>
      <w:r>
        <w:rPr>
          <w:rFonts w:cstheme="minorHAnsi"/>
          <w:b/>
          <w:bCs/>
          <w:color w:val="1A1A1A"/>
          <w:sz w:val="22"/>
          <w:szCs w:val="22"/>
          <w:lang w:val="en-US"/>
        </w:rPr>
        <w:t xml:space="preserve"> </w:t>
      </w:r>
      <w:r w:rsidRPr="003B37D5">
        <w:rPr>
          <w:rFonts w:cstheme="minorHAnsi"/>
          <w:b/>
          <w:bCs/>
          <w:color w:val="1A1A1A"/>
          <w:sz w:val="22"/>
          <w:szCs w:val="22"/>
          <w:lang w:val="en-US"/>
        </w:rPr>
        <w:t>on</w:t>
      </w:r>
      <w:r>
        <w:rPr>
          <w:rFonts w:cstheme="minorHAnsi"/>
          <w:b/>
          <w:bCs/>
          <w:color w:val="1A1A1A"/>
          <w:sz w:val="22"/>
          <w:szCs w:val="22"/>
          <w:lang w:val="en-US"/>
        </w:rPr>
        <w:t xml:space="preserve"> </w:t>
      </w:r>
      <w:r w:rsidRPr="003B37D5">
        <w:rPr>
          <w:rFonts w:cstheme="minorHAnsi"/>
          <w:b/>
          <w:bCs/>
          <w:color w:val="1A1A1A"/>
          <w:sz w:val="22"/>
          <w:szCs w:val="22"/>
          <w:lang w:val="en-US"/>
        </w:rPr>
        <w:t xml:space="preserve">Wednesday the </w:t>
      </w:r>
      <w:r>
        <w:rPr>
          <w:rFonts w:cstheme="minorHAnsi"/>
          <w:b/>
          <w:bCs/>
          <w:color w:val="1A1A1A"/>
          <w:sz w:val="22"/>
          <w:szCs w:val="22"/>
          <w:lang w:val="en-US"/>
        </w:rPr>
        <w:t>17</w:t>
      </w:r>
      <w:r w:rsidRPr="00A21DDC">
        <w:rPr>
          <w:rFonts w:cstheme="minorHAnsi"/>
          <w:b/>
          <w:bCs/>
          <w:color w:val="1A1A1A"/>
          <w:sz w:val="22"/>
          <w:szCs w:val="22"/>
          <w:vertAlign w:val="superscript"/>
          <w:lang w:val="en-US"/>
        </w:rPr>
        <w:t>th</w:t>
      </w:r>
      <w:r>
        <w:rPr>
          <w:rFonts w:cstheme="minorHAnsi"/>
          <w:b/>
          <w:bCs/>
          <w:color w:val="1A1A1A"/>
          <w:sz w:val="22"/>
          <w:szCs w:val="22"/>
          <w:lang w:val="en-US"/>
        </w:rPr>
        <w:t xml:space="preserve"> of November </w:t>
      </w:r>
      <w:r w:rsidRPr="003B37D5">
        <w:rPr>
          <w:rFonts w:cstheme="minorHAnsi"/>
          <w:b/>
          <w:bCs/>
          <w:color w:val="1A1A1A"/>
          <w:sz w:val="22"/>
          <w:szCs w:val="22"/>
          <w:lang w:val="en-US"/>
        </w:rPr>
        <w:t>at 7pm</w:t>
      </w:r>
      <w:r>
        <w:rPr>
          <w:rFonts w:cstheme="minorHAnsi"/>
          <w:b/>
          <w:bCs/>
          <w:color w:val="1A1A1A"/>
          <w:sz w:val="22"/>
          <w:szCs w:val="22"/>
          <w:lang w:val="en-US"/>
        </w:rPr>
        <w:t xml:space="preserve"> in the Bulkington Village Hall </w:t>
      </w:r>
    </w:p>
    <w:p w14:paraId="623D1FDC" w14:textId="77777777" w:rsidR="000C27E0" w:rsidRDefault="000C27E0" w:rsidP="000C27E0">
      <w:pPr>
        <w:spacing w:line="259" w:lineRule="auto"/>
        <w:jc w:val="center"/>
        <w:rPr>
          <w:rFonts w:cstheme="minorHAnsi"/>
          <w:sz w:val="22"/>
          <w:szCs w:val="22"/>
        </w:rPr>
      </w:pPr>
    </w:p>
    <w:p w14:paraId="5DFC2E16" w14:textId="0FAED645" w:rsidR="000C27E0" w:rsidRDefault="000C27E0" w:rsidP="000C27E0">
      <w:pPr>
        <w:spacing w:line="259" w:lineRule="auto"/>
        <w:jc w:val="center"/>
        <w:rPr>
          <w:rFonts w:cstheme="minorHAnsi"/>
          <w:sz w:val="22"/>
          <w:szCs w:val="22"/>
        </w:rPr>
      </w:pPr>
      <w:r w:rsidRPr="00BD6A6C">
        <w:rPr>
          <w:rFonts w:cstheme="minorHAnsi"/>
          <w:sz w:val="22"/>
          <w:szCs w:val="22"/>
        </w:rPr>
        <w:t xml:space="preserve">Councillors: </w:t>
      </w:r>
      <w:r>
        <w:rPr>
          <w:rFonts w:cstheme="minorHAnsi"/>
          <w:sz w:val="22"/>
          <w:szCs w:val="22"/>
        </w:rPr>
        <w:t xml:space="preserve">Amy Powell (Chair), </w:t>
      </w:r>
      <w:r w:rsidRPr="00BD6A6C">
        <w:rPr>
          <w:rFonts w:cstheme="minorHAnsi"/>
          <w:sz w:val="22"/>
          <w:szCs w:val="22"/>
        </w:rPr>
        <w:t>Andrew Grabham, Alex Breach</w:t>
      </w:r>
      <w:r>
        <w:rPr>
          <w:rFonts w:cstheme="minorHAnsi"/>
          <w:sz w:val="22"/>
          <w:szCs w:val="22"/>
        </w:rPr>
        <w:t>, Carla Haslam,</w:t>
      </w:r>
      <w:r w:rsidRPr="009B5152">
        <w:rPr>
          <w:rFonts w:cstheme="minorHAnsi"/>
          <w:sz w:val="22"/>
          <w:szCs w:val="22"/>
        </w:rPr>
        <w:t xml:space="preserve"> </w:t>
      </w:r>
      <w:r>
        <w:rPr>
          <w:rFonts w:cstheme="minorHAnsi"/>
          <w:sz w:val="22"/>
          <w:szCs w:val="22"/>
        </w:rPr>
        <w:t>Simon Downey</w:t>
      </w:r>
      <w:r w:rsidR="009E6488">
        <w:rPr>
          <w:rFonts w:cstheme="minorHAnsi"/>
          <w:sz w:val="22"/>
          <w:szCs w:val="22"/>
        </w:rPr>
        <w:t xml:space="preserve">, Alison </w:t>
      </w:r>
      <w:r w:rsidR="00290668">
        <w:rPr>
          <w:rFonts w:cstheme="minorHAnsi"/>
          <w:sz w:val="22"/>
          <w:szCs w:val="22"/>
        </w:rPr>
        <w:t>Howard-Evans,</w:t>
      </w:r>
    </w:p>
    <w:p w14:paraId="2E80E2CD" w14:textId="0E2D2ABE" w:rsidR="000C27E0" w:rsidRDefault="000C27E0" w:rsidP="000C27E0">
      <w:pPr>
        <w:autoSpaceDE w:val="0"/>
        <w:autoSpaceDN w:val="0"/>
        <w:adjustRightInd w:val="0"/>
        <w:spacing w:line="240" w:lineRule="exact"/>
        <w:ind w:left="-210"/>
        <w:jc w:val="center"/>
        <w:rPr>
          <w:sz w:val="22"/>
          <w:szCs w:val="22"/>
        </w:rPr>
      </w:pPr>
    </w:p>
    <w:p w14:paraId="785BBDEB" w14:textId="77777777" w:rsidR="00716506" w:rsidRDefault="00716506" w:rsidP="00716506">
      <w:pPr>
        <w:rPr>
          <w:rFonts w:cstheme="minorHAnsi"/>
          <w:sz w:val="22"/>
          <w:szCs w:val="22"/>
        </w:rPr>
      </w:pPr>
    </w:p>
    <w:tbl>
      <w:tblPr>
        <w:tblStyle w:val="TableGrid"/>
        <w:tblW w:w="11907" w:type="dxa"/>
        <w:tblInd w:w="-572" w:type="dxa"/>
        <w:tblLook w:val="04A0" w:firstRow="1" w:lastRow="0" w:firstColumn="1" w:lastColumn="0" w:noHBand="0" w:noVBand="1"/>
      </w:tblPr>
      <w:tblGrid>
        <w:gridCol w:w="1509"/>
        <w:gridCol w:w="7847"/>
        <w:gridCol w:w="2551"/>
      </w:tblGrid>
      <w:tr w:rsidR="004A21C3" w:rsidRPr="003B37D5" w14:paraId="1F47F52E" w14:textId="77777777" w:rsidTr="001635AB">
        <w:tc>
          <w:tcPr>
            <w:tcW w:w="1509" w:type="dxa"/>
          </w:tcPr>
          <w:p w14:paraId="7291C705" w14:textId="77777777" w:rsidR="004A21C3" w:rsidRDefault="004A21C3" w:rsidP="0051514B">
            <w:pPr>
              <w:rPr>
                <w:rFonts w:cstheme="minorHAnsi"/>
                <w:sz w:val="22"/>
                <w:szCs w:val="22"/>
                <w:lang w:val="en-US"/>
              </w:rPr>
            </w:pPr>
            <w:r w:rsidRPr="003B37D5">
              <w:rPr>
                <w:rStyle w:val="Strong"/>
                <w:sz w:val="22"/>
                <w:szCs w:val="22"/>
              </w:rPr>
              <w:t>Ref</w:t>
            </w:r>
          </w:p>
        </w:tc>
        <w:tc>
          <w:tcPr>
            <w:tcW w:w="7847" w:type="dxa"/>
          </w:tcPr>
          <w:p w14:paraId="06121A65" w14:textId="4DB77C9F" w:rsidR="004A21C3" w:rsidRPr="003B37D5" w:rsidRDefault="004A21C3" w:rsidP="0051514B">
            <w:pPr>
              <w:ind w:left="-68"/>
              <w:rPr>
                <w:rFonts w:cstheme="minorHAnsi"/>
                <w:b/>
                <w:bCs/>
                <w:sz w:val="22"/>
                <w:szCs w:val="22"/>
                <w:lang w:val="en-US"/>
              </w:rPr>
            </w:pPr>
            <w:r>
              <w:rPr>
                <w:rStyle w:val="Strong"/>
                <w:sz w:val="22"/>
                <w:szCs w:val="22"/>
              </w:rPr>
              <w:t xml:space="preserve"> </w:t>
            </w:r>
            <w:r w:rsidRPr="003B37D5">
              <w:rPr>
                <w:rStyle w:val="Strong"/>
                <w:sz w:val="22"/>
                <w:szCs w:val="22"/>
              </w:rPr>
              <w:t>Subject</w:t>
            </w:r>
          </w:p>
        </w:tc>
        <w:tc>
          <w:tcPr>
            <w:tcW w:w="2551" w:type="dxa"/>
          </w:tcPr>
          <w:p w14:paraId="7F8B54FA" w14:textId="1A42664F" w:rsidR="004A21C3" w:rsidRPr="003B37D5" w:rsidRDefault="004A21C3" w:rsidP="0051514B">
            <w:pPr>
              <w:jc w:val="both"/>
              <w:rPr>
                <w:rFonts w:cstheme="minorHAnsi"/>
                <w:sz w:val="22"/>
                <w:szCs w:val="22"/>
                <w:lang w:val="en-US"/>
              </w:rPr>
            </w:pPr>
            <w:r w:rsidRPr="003B37D5">
              <w:rPr>
                <w:rStyle w:val="Strong"/>
                <w:sz w:val="22"/>
                <w:szCs w:val="22"/>
              </w:rPr>
              <w:t>Action</w:t>
            </w:r>
            <w:r>
              <w:rPr>
                <w:rStyle w:val="Strong"/>
                <w:sz w:val="22"/>
                <w:szCs w:val="22"/>
              </w:rPr>
              <w:t xml:space="preserve"> </w:t>
            </w:r>
            <w:r w:rsidRPr="00977BBB">
              <w:rPr>
                <w:rStyle w:val="Strong"/>
                <w:sz w:val="22"/>
                <w:szCs w:val="22"/>
              </w:rPr>
              <w:t>and who by</w:t>
            </w:r>
          </w:p>
        </w:tc>
      </w:tr>
      <w:tr w:rsidR="004A21C3" w:rsidRPr="003B37D5" w14:paraId="4AE4363A" w14:textId="77777777" w:rsidTr="001635AB">
        <w:tc>
          <w:tcPr>
            <w:tcW w:w="1509" w:type="dxa"/>
          </w:tcPr>
          <w:p w14:paraId="2695B104" w14:textId="53010B4A" w:rsidR="004A21C3" w:rsidRDefault="004A21C3" w:rsidP="0051514B">
            <w:pPr>
              <w:rPr>
                <w:rFonts w:cstheme="minorHAnsi"/>
                <w:sz w:val="22"/>
                <w:szCs w:val="22"/>
                <w:lang w:val="en-US"/>
              </w:rPr>
            </w:pPr>
            <w:r>
              <w:rPr>
                <w:rFonts w:cstheme="minorHAnsi"/>
                <w:sz w:val="22"/>
                <w:szCs w:val="22"/>
                <w:lang w:val="en-US"/>
              </w:rPr>
              <w:t>143</w:t>
            </w:r>
            <w:r w:rsidRPr="003B37D5">
              <w:rPr>
                <w:rFonts w:cstheme="minorHAnsi"/>
                <w:sz w:val="22"/>
                <w:szCs w:val="22"/>
                <w:lang w:val="en-US"/>
              </w:rPr>
              <w:t>/21</w:t>
            </w:r>
          </w:p>
        </w:tc>
        <w:tc>
          <w:tcPr>
            <w:tcW w:w="7847" w:type="dxa"/>
          </w:tcPr>
          <w:p w14:paraId="49A9CCCB" w14:textId="0FDC27D3" w:rsidR="004A21C3" w:rsidRPr="003B37D5" w:rsidRDefault="004A21C3" w:rsidP="0051514B">
            <w:pPr>
              <w:ind w:left="-68"/>
              <w:rPr>
                <w:rFonts w:cstheme="minorHAnsi"/>
                <w:b/>
                <w:bCs/>
                <w:sz w:val="22"/>
                <w:szCs w:val="22"/>
                <w:lang w:val="en-US"/>
              </w:rPr>
            </w:pPr>
            <w:r>
              <w:rPr>
                <w:rFonts w:cstheme="minorHAnsi"/>
                <w:b/>
                <w:bCs/>
                <w:sz w:val="22"/>
                <w:szCs w:val="22"/>
                <w:lang w:val="en-US"/>
              </w:rPr>
              <w:t xml:space="preserve"> </w:t>
            </w:r>
            <w:r w:rsidRPr="003B37D5">
              <w:rPr>
                <w:rFonts w:cstheme="minorHAnsi"/>
                <w:b/>
                <w:bCs/>
                <w:sz w:val="22"/>
                <w:szCs w:val="22"/>
                <w:lang w:val="en-US"/>
              </w:rPr>
              <w:t>Apologies for absence</w:t>
            </w:r>
            <w:r w:rsidR="00C757A3">
              <w:rPr>
                <w:rFonts w:cstheme="minorHAnsi"/>
                <w:b/>
                <w:bCs/>
                <w:sz w:val="22"/>
                <w:szCs w:val="22"/>
                <w:lang w:val="en-US"/>
              </w:rPr>
              <w:t xml:space="preserve">: </w:t>
            </w:r>
            <w:r w:rsidR="00C757A3" w:rsidRPr="00D647FD">
              <w:rPr>
                <w:rFonts w:cstheme="minorHAnsi"/>
                <w:sz w:val="22"/>
                <w:szCs w:val="22"/>
                <w:lang w:val="en-US"/>
              </w:rPr>
              <w:t xml:space="preserve">Julie </w:t>
            </w:r>
            <w:r w:rsidR="00D647FD" w:rsidRPr="00D647FD">
              <w:rPr>
                <w:rFonts w:cstheme="minorHAnsi"/>
                <w:sz w:val="22"/>
                <w:szCs w:val="22"/>
                <w:lang w:val="en-US"/>
              </w:rPr>
              <w:t>Anderson-Hill</w:t>
            </w:r>
            <w:r w:rsidR="00C46E88">
              <w:rPr>
                <w:rFonts w:cstheme="minorHAnsi"/>
                <w:sz w:val="22"/>
                <w:szCs w:val="22"/>
                <w:lang w:val="en-US"/>
              </w:rPr>
              <w:t>,</w:t>
            </w:r>
            <w:r w:rsidR="00C757A3" w:rsidRPr="00D647FD">
              <w:rPr>
                <w:rFonts w:cstheme="minorHAnsi"/>
                <w:sz w:val="22"/>
                <w:szCs w:val="22"/>
                <w:lang w:val="en-US"/>
              </w:rPr>
              <w:t xml:space="preserve"> </w:t>
            </w:r>
            <w:r w:rsidR="00D647FD" w:rsidRPr="00D647FD">
              <w:rPr>
                <w:rFonts w:cstheme="minorHAnsi"/>
                <w:sz w:val="22"/>
                <w:szCs w:val="22"/>
                <w:lang w:val="en-US"/>
              </w:rPr>
              <w:t xml:space="preserve">PCSO </w:t>
            </w:r>
            <w:r w:rsidR="00C757A3" w:rsidRPr="00D647FD">
              <w:rPr>
                <w:rFonts w:cstheme="minorHAnsi"/>
                <w:sz w:val="22"/>
                <w:szCs w:val="22"/>
                <w:lang w:val="en-US"/>
              </w:rPr>
              <w:t>Janet</w:t>
            </w:r>
            <w:r w:rsidR="00C46E88">
              <w:rPr>
                <w:rFonts w:cstheme="minorHAnsi"/>
                <w:sz w:val="22"/>
                <w:szCs w:val="22"/>
                <w:lang w:val="en-US"/>
              </w:rPr>
              <w:t xml:space="preserve"> and Councillor Tamara Reay </w:t>
            </w:r>
          </w:p>
        </w:tc>
        <w:tc>
          <w:tcPr>
            <w:tcW w:w="2551" w:type="dxa"/>
          </w:tcPr>
          <w:p w14:paraId="12225A05" w14:textId="654F861F" w:rsidR="004A21C3" w:rsidRPr="003B37D5" w:rsidRDefault="004A21C3" w:rsidP="0051514B">
            <w:pPr>
              <w:jc w:val="both"/>
              <w:rPr>
                <w:rFonts w:cstheme="minorHAnsi"/>
                <w:sz w:val="22"/>
                <w:szCs w:val="22"/>
                <w:lang w:val="en-US"/>
              </w:rPr>
            </w:pPr>
          </w:p>
        </w:tc>
      </w:tr>
      <w:tr w:rsidR="004A21C3" w:rsidRPr="003B37D5" w14:paraId="52800A2E" w14:textId="77777777" w:rsidTr="001635AB">
        <w:tc>
          <w:tcPr>
            <w:tcW w:w="1509" w:type="dxa"/>
          </w:tcPr>
          <w:p w14:paraId="300122B1" w14:textId="4908D0D8" w:rsidR="004A21C3" w:rsidRDefault="004A21C3" w:rsidP="0051514B">
            <w:pPr>
              <w:rPr>
                <w:rFonts w:cstheme="minorHAnsi"/>
                <w:sz w:val="22"/>
                <w:szCs w:val="22"/>
                <w:lang w:val="en-US"/>
              </w:rPr>
            </w:pPr>
            <w:r>
              <w:rPr>
                <w:rFonts w:cstheme="minorHAnsi"/>
                <w:sz w:val="22"/>
                <w:szCs w:val="22"/>
                <w:lang w:val="en-US"/>
              </w:rPr>
              <w:t>144</w:t>
            </w:r>
            <w:r w:rsidRPr="003B37D5">
              <w:rPr>
                <w:rFonts w:cstheme="minorHAnsi"/>
                <w:sz w:val="22"/>
                <w:szCs w:val="22"/>
                <w:lang w:val="en-US"/>
              </w:rPr>
              <w:t>/21</w:t>
            </w:r>
          </w:p>
        </w:tc>
        <w:tc>
          <w:tcPr>
            <w:tcW w:w="7847" w:type="dxa"/>
          </w:tcPr>
          <w:p w14:paraId="33F45BE4" w14:textId="5E3AE933" w:rsidR="004A21C3" w:rsidRPr="003B37D5" w:rsidRDefault="004A21C3" w:rsidP="0051514B">
            <w:pPr>
              <w:ind w:left="-68"/>
              <w:rPr>
                <w:rFonts w:cstheme="minorHAnsi"/>
                <w:b/>
                <w:bCs/>
                <w:sz w:val="22"/>
                <w:szCs w:val="22"/>
                <w:lang w:val="en-US"/>
              </w:rPr>
            </w:pPr>
            <w:r>
              <w:rPr>
                <w:rFonts w:cstheme="minorHAnsi"/>
                <w:b/>
                <w:bCs/>
                <w:sz w:val="22"/>
                <w:szCs w:val="22"/>
                <w:lang w:val="en-US"/>
              </w:rPr>
              <w:t xml:space="preserve"> </w:t>
            </w:r>
            <w:r w:rsidRPr="003B37D5">
              <w:rPr>
                <w:rFonts w:cstheme="minorHAnsi"/>
                <w:b/>
                <w:bCs/>
                <w:sz w:val="22"/>
                <w:szCs w:val="22"/>
                <w:lang w:val="en-US"/>
              </w:rPr>
              <w:t>To Record:</w:t>
            </w:r>
          </w:p>
          <w:p w14:paraId="40760F52" w14:textId="45581FBE" w:rsidR="004A21C3" w:rsidRPr="003B37D5" w:rsidRDefault="004A21C3" w:rsidP="0051514B">
            <w:pPr>
              <w:ind w:left="-68"/>
              <w:rPr>
                <w:rFonts w:cstheme="minorHAnsi"/>
                <w:sz w:val="22"/>
                <w:szCs w:val="22"/>
                <w:lang w:val="en-US"/>
              </w:rPr>
            </w:pPr>
            <w:r>
              <w:rPr>
                <w:rFonts w:cstheme="minorHAnsi"/>
                <w:sz w:val="22"/>
                <w:szCs w:val="22"/>
                <w:lang w:val="en-US"/>
              </w:rPr>
              <w:t xml:space="preserve"> </w:t>
            </w:r>
            <w:r w:rsidR="005F0F7B">
              <w:rPr>
                <w:rFonts w:cstheme="minorHAnsi"/>
                <w:sz w:val="22"/>
                <w:szCs w:val="22"/>
                <w:lang w:val="en-US"/>
              </w:rPr>
              <w:t>No c</w:t>
            </w:r>
            <w:r w:rsidRPr="003B37D5">
              <w:rPr>
                <w:rFonts w:cstheme="minorHAnsi"/>
                <w:sz w:val="22"/>
                <w:szCs w:val="22"/>
                <w:lang w:val="en-US"/>
              </w:rPr>
              <w:t>hanges to the Register of Interests</w:t>
            </w:r>
            <w:r w:rsidR="005F0F7B">
              <w:rPr>
                <w:rFonts w:cstheme="minorHAnsi"/>
                <w:sz w:val="22"/>
                <w:szCs w:val="22"/>
                <w:lang w:val="en-US"/>
              </w:rPr>
              <w:t xml:space="preserve"> declared</w:t>
            </w:r>
          </w:p>
          <w:p w14:paraId="0C36A04C" w14:textId="4F826098" w:rsidR="004A21C3" w:rsidRPr="003B37D5" w:rsidRDefault="004A21C3" w:rsidP="0051514B">
            <w:pPr>
              <w:ind w:left="-68"/>
              <w:rPr>
                <w:rFonts w:cstheme="minorHAnsi"/>
                <w:b/>
                <w:bCs/>
                <w:sz w:val="22"/>
                <w:szCs w:val="22"/>
                <w:lang w:val="en-US"/>
              </w:rPr>
            </w:pPr>
            <w:r>
              <w:rPr>
                <w:rFonts w:cstheme="minorHAnsi"/>
                <w:sz w:val="22"/>
                <w:szCs w:val="22"/>
                <w:lang w:val="en-US"/>
              </w:rPr>
              <w:t xml:space="preserve"> </w:t>
            </w:r>
            <w:r w:rsidRPr="003B37D5">
              <w:rPr>
                <w:rFonts w:cstheme="minorHAnsi"/>
                <w:sz w:val="22"/>
                <w:szCs w:val="22"/>
                <w:lang w:val="en-US"/>
              </w:rPr>
              <w:t>Declaration of Interest in agenda items</w:t>
            </w:r>
            <w:r w:rsidR="00946FFB">
              <w:rPr>
                <w:rFonts w:cstheme="minorHAnsi"/>
                <w:sz w:val="22"/>
                <w:szCs w:val="22"/>
                <w:lang w:val="en-US"/>
              </w:rPr>
              <w:t xml:space="preserve">: </w:t>
            </w:r>
            <w:r w:rsidR="005F0F7B">
              <w:rPr>
                <w:rFonts w:cstheme="minorHAnsi"/>
                <w:sz w:val="22"/>
                <w:szCs w:val="22"/>
                <w:lang w:val="en-US"/>
              </w:rPr>
              <w:t xml:space="preserve">Alex Breach in agenda item </w:t>
            </w:r>
            <w:r w:rsidR="007D6FE6">
              <w:rPr>
                <w:rFonts w:cstheme="minorHAnsi"/>
                <w:sz w:val="22"/>
                <w:szCs w:val="22"/>
                <w:lang w:val="en-US"/>
              </w:rPr>
              <w:t>147/21</w:t>
            </w:r>
          </w:p>
        </w:tc>
        <w:tc>
          <w:tcPr>
            <w:tcW w:w="2551" w:type="dxa"/>
          </w:tcPr>
          <w:p w14:paraId="26B03F7B" w14:textId="413A19D9" w:rsidR="004A21C3" w:rsidRPr="003B37D5" w:rsidRDefault="004A21C3" w:rsidP="0051514B">
            <w:pPr>
              <w:jc w:val="both"/>
              <w:rPr>
                <w:rFonts w:cstheme="minorHAnsi"/>
                <w:sz w:val="22"/>
                <w:szCs w:val="22"/>
                <w:lang w:val="en-US"/>
              </w:rPr>
            </w:pPr>
          </w:p>
        </w:tc>
      </w:tr>
      <w:tr w:rsidR="004A21C3" w:rsidRPr="003B37D5" w14:paraId="1F4C5AB2" w14:textId="77777777" w:rsidTr="001635AB">
        <w:tc>
          <w:tcPr>
            <w:tcW w:w="1509" w:type="dxa"/>
          </w:tcPr>
          <w:p w14:paraId="15135EE8" w14:textId="11F02285" w:rsidR="004A21C3" w:rsidRPr="003B37D5" w:rsidRDefault="004A21C3" w:rsidP="0051514B">
            <w:pPr>
              <w:rPr>
                <w:rFonts w:cstheme="minorHAnsi"/>
                <w:sz w:val="22"/>
                <w:szCs w:val="22"/>
                <w:lang w:val="en-US"/>
              </w:rPr>
            </w:pPr>
            <w:r>
              <w:rPr>
                <w:rFonts w:cstheme="minorHAnsi"/>
                <w:sz w:val="22"/>
                <w:szCs w:val="22"/>
                <w:lang w:val="en-US"/>
              </w:rPr>
              <w:t>145</w:t>
            </w:r>
            <w:r w:rsidRPr="003B37D5">
              <w:rPr>
                <w:rFonts w:cstheme="minorHAnsi"/>
                <w:sz w:val="22"/>
                <w:szCs w:val="22"/>
                <w:lang w:val="en-US"/>
              </w:rPr>
              <w:t>/21</w:t>
            </w:r>
          </w:p>
        </w:tc>
        <w:tc>
          <w:tcPr>
            <w:tcW w:w="7847" w:type="dxa"/>
          </w:tcPr>
          <w:p w14:paraId="106C17F6" w14:textId="5FADD38F" w:rsidR="00C757A3" w:rsidRPr="00C757A3" w:rsidRDefault="004A21C3" w:rsidP="00C757A3">
            <w:pPr>
              <w:ind w:left="-68"/>
              <w:rPr>
                <w:rFonts w:cstheme="minorHAnsi"/>
                <w:sz w:val="22"/>
                <w:szCs w:val="22"/>
                <w:lang w:val="en-US"/>
              </w:rPr>
            </w:pPr>
            <w:r w:rsidRPr="00C757A3">
              <w:rPr>
                <w:rFonts w:cstheme="minorHAnsi"/>
                <w:b/>
                <w:bCs/>
                <w:sz w:val="22"/>
                <w:szCs w:val="22"/>
                <w:lang w:val="en-US"/>
              </w:rPr>
              <w:t xml:space="preserve"> To Receive a report</w:t>
            </w:r>
            <w:r w:rsidRPr="00C757A3">
              <w:rPr>
                <w:rFonts w:cstheme="minorHAnsi"/>
                <w:sz w:val="22"/>
                <w:szCs w:val="22"/>
                <w:lang w:val="en-US"/>
              </w:rPr>
              <w:t xml:space="preserve"> from PCSO Janet and Tamara Reay</w:t>
            </w:r>
            <w:r w:rsidR="00C757A3" w:rsidRPr="00C757A3">
              <w:rPr>
                <w:rFonts w:cstheme="minorHAnsi"/>
                <w:sz w:val="22"/>
                <w:szCs w:val="22"/>
                <w:lang w:val="en-US"/>
              </w:rPr>
              <w:t>:</w:t>
            </w:r>
          </w:p>
          <w:p w14:paraId="4D559AD3" w14:textId="7C410D4A" w:rsidR="00C757A3" w:rsidRPr="009D5558" w:rsidRDefault="00C757A3" w:rsidP="00C757A3">
            <w:pPr>
              <w:pStyle w:val="ListParagraph"/>
              <w:numPr>
                <w:ilvl w:val="0"/>
                <w:numId w:val="37"/>
              </w:numPr>
              <w:rPr>
                <w:sz w:val="22"/>
                <w:szCs w:val="22"/>
              </w:rPr>
            </w:pPr>
            <w:r w:rsidRPr="00C757A3">
              <w:rPr>
                <w:sz w:val="22"/>
                <w:szCs w:val="22"/>
              </w:rPr>
              <w:t>PCSO Janet</w:t>
            </w:r>
            <w:r w:rsidR="00281601">
              <w:rPr>
                <w:sz w:val="22"/>
                <w:szCs w:val="22"/>
              </w:rPr>
              <w:t xml:space="preserve"> was unable to attend the meeting but reported</w:t>
            </w:r>
            <w:r w:rsidRPr="00C757A3">
              <w:rPr>
                <w:sz w:val="22"/>
                <w:szCs w:val="22"/>
              </w:rPr>
              <w:t>: There were no crime reports for Bulkington between 17.10.21 – 17.11.21  as of 08.25</w:t>
            </w:r>
            <w:r>
              <w:rPr>
                <w:sz w:val="22"/>
                <w:szCs w:val="22"/>
              </w:rPr>
              <w:t>.</w:t>
            </w:r>
          </w:p>
          <w:p w14:paraId="63EEC85A" w14:textId="39B7CB06" w:rsidR="009D5558" w:rsidRPr="009D5558" w:rsidRDefault="00C757A3" w:rsidP="009D5558">
            <w:pPr>
              <w:pStyle w:val="ListParagraph"/>
              <w:numPr>
                <w:ilvl w:val="0"/>
                <w:numId w:val="37"/>
              </w:numPr>
              <w:rPr>
                <w:sz w:val="22"/>
                <w:szCs w:val="22"/>
              </w:rPr>
            </w:pPr>
            <w:r w:rsidRPr="009D5558">
              <w:rPr>
                <w:sz w:val="22"/>
                <w:szCs w:val="22"/>
              </w:rPr>
              <w:t>Tamara Reay</w:t>
            </w:r>
            <w:r w:rsidR="00281601" w:rsidRPr="009D5558">
              <w:rPr>
                <w:sz w:val="22"/>
                <w:szCs w:val="22"/>
              </w:rPr>
              <w:t xml:space="preserve"> was unable to attend the meeting but </w:t>
            </w:r>
            <w:r w:rsidR="009D5558">
              <w:rPr>
                <w:sz w:val="22"/>
                <w:szCs w:val="22"/>
              </w:rPr>
              <w:t xml:space="preserve">reported: </w:t>
            </w:r>
          </w:p>
          <w:p w14:paraId="5A891756" w14:textId="77777777" w:rsidR="009D5558" w:rsidRPr="009D5558" w:rsidRDefault="009D5558" w:rsidP="009D5558">
            <w:pPr>
              <w:pStyle w:val="ListParagraph"/>
              <w:numPr>
                <w:ilvl w:val="0"/>
                <w:numId w:val="38"/>
              </w:numPr>
              <w:contextualSpacing w:val="0"/>
              <w:rPr>
                <w:rFonts w:eastAsia="Times New Roman"/>
                <w:sz w:val="22"/>
                <w:szCs w:val="22"/>
              </w:rPr>
            </w:pPr>
            <w:r w:rsidRPr="009D5558">
              <w:rPr>
                <w:rFonts w:eastAsia="Times New Roman"/>
                <w:sz w:val="22"/>
                <w:szCs w:val="22"/>
              </w:rPr>
              <w:t>Flooding – you have heard that some properties in Potterne were flooded on 31 October.  As such I am working with Potterne PC and Wiltshire Council to agree interventions to reduce flooding risk.  I am not aware of any other flooding issues or concerns in Devizes Rural West, but as Winter is upon us, I would be grateful if there are any in Bulkington that you could let me know.</w:t>
            </w:r>
          </w:p>
          <w:p w14:paraId="585114A2" w14:textId="77777777" w:rsidR="009D5558" w:rsidRPr="009D5558" w:rsidRDefault="009D5558" w:rsidP="009D5558">
            <w:pPr>
              <w:pStyle w:val="ListParagraph"/>
              <w:numPr>
                <w:ilvl w:val="0"/>
                <w:numId w:val="38"/>
              </w:numPr>
              <w:contextualSpacing w:val="0"/>
              <w:rPr>
                <w:rFonts w:eastAsia="Times New Roman"/>
                <w:sz w:val="22"/>
                <w:szCs w:val="22"/>
              </w:rPr>
            </w:pPr>
            <w:r w:rsidRPr="009D5558">
              <w:rPr>
                <w:rFonts w:eastAsia="Times New Roman"/>
                <w:sz w:val="22"/>
                <w:szCs w:val="22"/>
              </w:rPr>
              <w:t xml:space="preserve">Accessibility in Bulkington – I note that Maureen </w:t>
            </w:r>
            <w:proofErr w:type="spellStart"/>
            <w:r w:rsidRPr="009D5558">
              <w:rPr>
                <w:rFonts w:eastAsia="Times New Roman"/>
                <w:sz w:val="22"/>
                <w:szCs w:val="22"/>
              </w:rPr>
              <w:t>Alchin’s</w:t>
            </w:r>
            <w:proofErr w:type="spellEnd"/>
            <w:r w:rsidRPr="009D5558">
              <w:rPr>
                <w:rFonts w:eastAsia="Times New Roman"/>
                <w:sz w:val="22"/>
                <w:szCs w:val="22"/>
              </w:rPr>
              <w:t xml:space="preserve"> report is on the agenda this evening.  May I suggest that some of the issues might be addressed through local comms (hedge cutting, parking etc.), others such as dropped kerbs will need to be taken to CATG.  As such Cllrs may wish to consider which are priorities</w:t>
            </w:r>
          </w:p>
          <w:p w14:paraId="00795AFE" w14:textId="7343A784" w:rsidR="00C757A3" w:rsidRPr="001408C8" w:rsidRDefault="009D5558" w:rsidP="001408C8">
            <w:pPr>
              <w:pStyle w:val="ListParagraph"/>
              <w:numPr>
                <w:ilvl w:val="0"/>
                <w:numId w:val="38"/>
              </w:numPr>
              <w:contextualSpacing w:val="0"/>
              <w:rPr>
                <w:rFonts w:eastAsia="Times New Roman"/>
                <w:sz w:val="22"/>
                <w:szCs w:val="22"/>
              </w:rPr>
            </w:pPr>
            <w:r w:rsidRPr="009D5558">
              <w:rPr>
                <w:rFonts w:eastAsia="Times New Roman"/>
                <w:sz w:val="22"/>
                <w:szCs w:val="22"/>
              </w:rPr>
              <w:t>30mph – I am still working on the CATG refusal and I will revert as soon as I have a way forward.</w:t>
            </w:r>
          </w:p>
        </w:tc>
        <w:tc>
          <w:tcPr>
            <w:tcW w:w="2551" w:type="dxa"/>
          </w:tcPr>
          <w:p w14:paraId="72FF250E" w14:textId="77777777" w:rsidR="004A21C3" w:rsidRDefault="00D007CB" w:rsidP="00946FFB">
            <w:pPr>
              <w:rPr>
                <w:rFonts w:cstheme="minorHAnsi"/>
                <w:sz w:val="22"/>
                <w:szCs w:val="22"/>
                <w:lang w:val="en-US"/>
              </w:rPr>
            </w:pPr>
            <w:r>
              <w:rPr>
                <w:rFonts w:cstheme="minorHAnsi"/>
                <w:sz w:val="22"/>
                <w:szCs w:val="22"/>
                <w:lang w:val="en-US"/>
              </w:rPr>
              <w:t xml:space="preserve">Clerk to </w:t>
            </w:r>
            <w:r w:rsidR="00946FFB">
              <w:rPr>
                <w:rFonts w:cstheme="minorHAnsi"/>
                <w:sz w:val="22"/>
                <w:szCs w:val="22"/>
                <w:lang w:val="en-US"/>
              </w:rPr>
              <w:t>ask</w:t>
            </w:r>
            <w:r>
              <w:rPr>
                <w:rFonts w:cstheme="minorHAnsi"/>
                <w:sz w:val="22"/>
                <w:szCs w:val="22"/>
                <w:lang w:val="en-US"/>
              </w:rPr>
              <w:t xml:space="preserve"> for an update on what is being done to </w:t>
            </w:r>
            <w:r w:rsidR="00946FFB">
              <w:rPr>
                <w:rFonts w:cstheme="minorHAnsi"/>
                <w:sz w:val="22"/>
                <w:szCs w:val="22"/>
                <w:lang w:val="en-US"/>
              </w:rPr>
              <w:t>control the increase in car break-ins locally.</w:t>
            </w:r>
          </w:p>
          <w:p w14:paraId="6D6E32FA" w14:textId="77777777" w:rsidR="00EA2E97" w:rsidRDefault="00EA2E97" w:rsidP="00946FFB">
            <w:pPr>
              <w:rPr>
                <w:rFonts w:cstheme="minorHAnsi"/>
                <w:sz w:val="22"/>
                <w:szCs w:val="22"/>
                <w:lang w:val="en-US"/>
              </w:rPr>
            </w:pPr>
          </w:p>
          <w:p w14:paraId="6388B1EF" w14:textId="77777777" w:rsidR="00EA2E97" w:rsidRDefault="00EA2E97" w:rsidP="00946FFB">
            <w:pPr>
              <w:rPr>
                <w:rFonts w:cstheme="minorHAnsi"/>
                <w:sz w:val="22"/>
                <w:szCs w:val="22"/>
                <w:lang w:val="en-US"/>
              </w:rPr>
            </w:pPr>
          </w:p>
          <w:p w14:paraId="567D1601" w14:textId="77777777" w:rsidR="00EA2E97" w:rsidRDefault="00EA2E97" w:rsidP="00946FFB">
            <w:pPr>
              <w:rPr>
                <w:rFonts w:cstheme="minorHAnsi"/>
                <w:sz w:val="22"/>
                <w:szCs w:val="22"/>
                <w:lang w:val="en-US"/>
              </w:rPr>
            </w:pPr>
          </w:p>
          <w:p w14:paraId="0A3EABAD" w14:textId="77777777" w:rsidR="00EA2E97" w:rsidRDefault="00EA2E97" w:rsidP="00946FFB">
            <w:pPr>
              <w:rPr>
                <w:rFonts w:cstheme="minorHAnsi"/>
                <w:sz w:val="22"/>
                <w:szCs w:val="22"/>
                <w:lang w:val="en-US"/>
              </w:rPr>
            </w:pPr>
          </w:p>
          <w:p w14:paraId="4AA461E5" w14:textId="17C20B78" w:rsidR="00EA2E97" w:rsidRPr="003B37D5" w:rsidRDefault="00EA2E97" w:rsidP="00946FFB">
            <w:pPr>
              <w:rPr>
                <w:rFonts w:cstheme="minorHAnsi"/>
                <w:sz w:val="22"/>
                <w:szCs w:val="22"/>
                <w:lang w:val="en-US"/>
              </w:rPr>
            </w:pPr>
            <w:r>
              <w:rPr>
                <w:rFonts w:cstheme="minorHAnsi"/>
                <w:sz w:val="22"/>
                <w:szCs w:val="22"/>
                <w:lang w:val="en-US"/>
              </w:rPr>
              <w:t>Clerk to report flooding risk to Councillor Tamara Reay</w:t>
            </w:r>
          </w:p>
        </w:tc>
      </w:tr>
      <w:tr w:rsidR="004A21C3" w:rsidRPr="003B37D5" w14:paraId="4FF73664" w14:textId="77777777" w:rsidTr="001635AB">
        <w:trPr>
          <w:trHeight w:val="314"/>
        </w:trPr>
        <w:tc>
          <w:tcPr>
            <w:tcW w:w="1509" w:type="dxa"/>
          </w:tcPr>
          <w:p w14:paraId="4F402F10" w14:textId="514CF7C9" w:rsidR="004A21C3" w:rsidRPr="003B37D5" w:rsidRDefault="004A21C3" w:rsidP="0051514B">
            <w:pPr>
              <w:rPr>
                <w:rFonts w:cstheme="minorHAnsi"/>
                <w:sz w:val="22"/>
                <w:szCs w:val="22"/>
                <w:lang w:val="en-US"/>
              </w:rPr>
            </w:pPr>
            <w:r>
              <w:rPr>
                <w:rFonts w:cstheme="minorHAnsi"/>
                <w:sz w:val="22"/>
                <w:szCs w:val="22"/>
                <w:lang w:val="en-US"/>
              </w:rPr>
              <w:t>146</w:t>
            </w:r>
            <w:r w:rsidRPr="003B37D5">
              <w:rPr>
                <w:rFonts w:cstheme="minorHAnsi"/>
                <w:sz w:val="22"/>
                <w:szCs w:val="22"/>
                <w:lang w:val="en-US"/>
              </w:rPr>
              <w:t>/21</w:t>
            </w:r>
          </w:p>
        </w:tc>
        <w:tc>
          <w:tcPr>
            <w:tcW w:w="7847" w:type="dxa"/>
          </w:tcPr>
          <w:p w14:paraId="5F8F08EF" w14:textId="05265FB0" w:rsidR="004A21C3" w:rsidRPr="00C757A3" w:rsidRDefault="004A21C3" w:rsidP="00BB17F9">
            <w:pPr>
              <w:pStyle w:val="Heading5"/>
              <w:spacing w:before="0" w:after="30"/>
              <w:textAlignment w:val="center"/>
              <w:rPr>
                <w:rFonts w:asciiTheme="minorHAnsi" w:hAnsiTheme="minorHAnsi" w:cstheme="minorHAnsi"/>
                <w:b/>
                <w:bCs/>
                <w:color w:val="auto"/>
                <w:sz w:val="22"/>
                <w:szCs w:val="22"/>
                <w:lang w:val="en-US"/>
              </w:rPr>
            </w:pPr>
            <w:r w:rsidRPr="00C757A3">
              <w:rPr>
                <w:rFonts w:asciiTheme="minorHAnsi" w:hAnsiTheme="minorHAnsi" w:cstheme="minorHAnsi"/>
                <w:b/>
                <w:bCs/>
                <w:color w:val="auto"/>
                <w:sz w:val="22"/>
                <w:szCs w:val="22"/>
                <w:lang w:val="en-US"/>
              </w:rPr>
              <w:t xml:space="preserve">Open Forum: </w:t>
            </w:r>
            <w:r w:rsidR="00946FFB" w:rsidRPr="00946FFB">
              <w:rPr>
                <w:rFonts w:asciiTheme="minorHAnsi" w:hAnsiTheme="minorHAnsi" w:cstheme="minorHAnsi"/>
                <w:color w:val="auto"/>
                <w:sz w:val="22"/>
                <w:szCs w:val="22"/>
                <w:lang w:val="en-US"/>
              </w:rPr>
              <w:t>None raised</w:t>
            </w:r>
          </w:p>
        </w:tc>
        <w:tc>
          <w:tcPr>
            <w:tcW w:w="2551" w:type="dxa"/>
          </w:tcPr>
          <w:p w14:paraId="0D56A4A6" w14:textId="762EF315" w:rsidR="004A21C3" w:rsidRPr="003B37D5" w:rsidRDefault="004A21C3" w:rsidP="0051514B">
            <w:pPr>
              <w:rPr>
                <w:rFonts w:cstheme="minorHAnsi"/>
                <w:sz w:val="22"/>
                <w:szCs w:val="22"/>
                <w:lang w:val="en-US"/>
              </w:rPr>
            </w:pPr>
          </w:p>
        </w:tc>
      </w:tr>
      <w:tr w:rsidR="004A21C3" w:rsidRPr="003B37D5" w14:paraId="5E379FEA" w14:textId="77777777" w:rsidTr="001635AB">
        <w:trPr>
          <w:trHeight w:val="261"/>
        </w:trPr>
        <w:tc>
          <w:tcPr>
            <w:tcW w:w="1509" w:type="dxa"/>
          </w:tcPr>
          <w:p w14:paraId="59EE7C1C" w14:textId="7913C326" w:rsidR="004A21C3" w:rsidRDefault="004A21C3" w:rsidP="0051514B">
            <w:pPr>
              <w:rPr>
                <w:rFonts w:cstheme="minorHAnsi"/>
                <w:sz w:val="22"/>
                <w:szCs w:val="22"/>
                <w:lang w:val="en-US"/>
              </w:rPr>
            </w:pPr>
            <w:r>
              <w:rPr>
                <w:rFonts w:cstheme="minorHAnsi"/>
                <w:sz w:val="22"/>
                <w:szCs w:val="22"/>
                <w:lang w:val="en-US"/>
              </w:rPr>
              <w:t>147</w:t>
            </w:r>
            <w:r w:rsidRPr="003B37D5">
              <w:rPr>
                <w:rFonts w:cstheme="minorHAnsi"/>
                <w:sz w:val="22"/>
                <w:szCs w:val="22"/>
                <w:lang w:val="en-US"/>
              </w:rPr>
              <w:t>/21</w:t>
            </w:r>
          </w:p>
        </w:tc>
        <w:tc>
          <w:tcPr>
            <w:tcW w:w="7847" w:type="dxa"/>
          </w:tcPr>
          <w:p w14:paraId="0B411945" w14:textId="77777777" w:rsidR="004A21C3" w:rsidRPr="00DF552C" w:rsidRDefault="004A21C3" w:rsidP="003C2D75">
            <w:pPr>
              <w:rPr>
                <w:rFonts w:cstheme="minorHAnsi"/>
                <w:sz w:val="22"/>
                <w:szCs w:val="22"/>
                <w:lang w:val="en-US"/>
              </w:rPr>
            </w:pPr>
            <w:r w:rsidRPr="00DF552C">
              <w:rPr>
                <w:rFonts w:cstheme="minorHAnsi"/>
                <w:b/>
                <w:bCs/>
                <w:sz w:val="22"/>
                <w:szCs w:val="22"/>
                <w:lang w:val="en-US"/>
              </w:rPr>
              <w:t>Local Planning Updates:</w:t>
            </w:r>
            <w:r w:rsidRPr="00DF552C">
              <w:rPr>
                <w:rFonts w:cstheme="minorHAnsi"/>
                <w:sz w:val="22"/>
                <w:szCs w:val="22"/>
                <w:lang w:val="en-US"/>
              </w:rPr>
              <w:t xml:space="preserve"> </w:t>
            </w:r>
          </w:p>
          <w:p w14:paraId="5A47ACFB" w14:textId="0DF1AB30" w:rsidR="004A21C3" w:rsidRPr="00DF552C" w:rsidRDefault="004A21C3" w:rsidP="003C2D75">
            <w:pPr>
              <w:rPr>
                <w:rFonts w:cstheme="minorHAnsi"/>
                <w:sz w:val="22"/>
                <w:szCs w:val="22"/>
              </w:rPr>
            </w:pPr>
            <w:r w:rsidRPr="00DF552C">
              <w:rPr>
                <w:rFonts w:cstheme="minorHAnsi"/>
                <w:sz w:val="22"/>
                <w:szCs w:val="22"/>
              </w:rPr>
              <w:t>Lawn Farm, Bulkington, Devizes, SN10 1SL : Consultation - PL/2021/08569</w:t>
            </w:r>
          </w:p>
          <w:p w14:paraId="41FF7B9F" w14:textId="680843DB" w:rsidR="004A21C3" w:rsidRPr="00DF552C" w:rsidRDefault="004A21C3" w:rsidP="00381204">
            <w:pPr>
              <w:rPr>
                <w:rStyle w:val="Strong"/>
                <w:b w:val="0"/>
                <w:bCs w:val="0"/>
                <w:sz w:val="22"/>
                <w:szCs w:val="22"/>
              </w:rPr>
            </w:pPr>
            <w:r w:rsidRPr="00DF552C">
              <w:rPr>
                <w:rStyle w:val="Strong"/>
                <w:b w:val="0"/>
                <w:bCs w:val="0"/>
                <w:sz w:val="22"/>
                <w:szCs w:val="22"/>
              </w:rPr>
              <w:t>Roofing between existing buildings to create cattle feed passage</w:t>
            </w:r>
            <w:r w:rsidR="007D6FE6" w:rsidRPr="00DF552C">
              <w:rPr>
                <w:rStyle w:val="Strong"/>
                <w:b w:val="0"/>
                <w:bCs w:val="0"/>
                <w:sz w:val="22"/>
                <w:szCs w:val="22"/>
              </w:rPr>
              <w:t>.</w:t>
            </w:r>
            <w:r w:rsidR="007D6FE6" w:rsidRPr="00DF552C">
              <w:rPr>
                <w:rStyle w:val="Strong"/>
                <w:sz w:val="22"/>
                <w:szCs w:val="22"/>
              </w:rPr>
              <w:t xml:space="preserve"> No comments raised</w:t>
            </w:r>
            <w:r w:rsidR="00A8534D" w:rsidRPr="00DF552C">
              <w:rPr>
                <w:rStyle w:val="Strong"/>
                <w:sz w:val="22"/>
                <w:szCs w:val="22"/>
              </w:rPr>
              <w:t xml:space="preserve"> in meeting</w:t>
            </w:r>
          </w:p>
          <w:p w14:paraId="1CDBF982" w14:textId="77777777" w:rsidR="004A21C3" w:rsidRPr="00DF552C" w:rsidRDefault="004A21C3" w:rsidP="00381204">
            <w:pPr>
              <w:rPr>
                <w:rStyle w:val="Strong"/>
                <w:sz w:val="22"/>
                <w:szCs w:val="22"/>
              </w:rPr>
            </w:pPr>
          </w:p>
          <w:p w14:paraId="4E769A14" w14:textId="6A005D99" w:rsidR="004A21C3" w:rsidRPr="00DF552C" w:rsidRDefault="004A21C3" w:rsidP="00381204">
            <w:pPr>
              <w:rPr>
                <w:rStyle w:val="Hyperlink"/>
                <w:sz w:val="22"/>
                <w:szCs w:val="22"/>
              </w:rPr>
            </w:pPr>
            <w:r w:rsidRPr="00DF552C">
              <w:rPr>
                <w:sz w:val="22"/>
                <w:szCs w:val="22"/>
              </w:rPr>
              <w:t xml:space="preserve">Bulkington CP Application Ref PL/2021/09876 - Works to a Protected Tree Address: 22, Market View Junction With Bulkington Drove North And West To Pantry Bridge, Bulkington, SN10 1SN Proposal: T1 - Crown reduce Beech tree by approximately 2.5m (20%) to leave a natural shape and flowing branch line. Selected branches to East and South will be reduced by up to 4m where limbs \'creep\' from the crown and extend over corner of house and neighbouring property. Crown clean to remove deadwood, crossing and broken branches. Install a non-invasive Cobra bracing system into Beech tree due to co-dominant stem. Applicant Name Wyatt Case Officer: David Wyatt Respond By 15-11-2021 Application Link: </w:t>
            </w:r>
            <w:hyperlink r:id="rId8" w:history="1">
              <w:r w:rsidRPr="00DF552C">
                <w:rPr>
                  <w:rStyle w:val="Hyperlink"/>
                  <w:sz w:val="22"/>
                  <w:szCs w:val="22"/>
                </w:rPr>
                <w:t>https://development.wiltshire.gov.uk/pr/s/planning-application/a0i3z000016pFDQ</w:t>
              </w:r>
            </w:hyperlink>
          </w:p>
          <w:p w14:paraId="56957970" w14:textId="7238BB2D" w:rsidR="0089339C" w:rsidRPr="00DF552C" w:rsidRDefault="00A8534D" w:rsidP="00381204">
            <w:pPr>
              <w:rPr>
                <w:rStyle w:val="Hyperlink"/>
                <w:sz w:val="22"/>
                <w:szCs w:val="22"/>
              </w:rPr>
            </w:pPr>
            <w:r w:rsidRPr="00DF552C">
              <w:rPr>
                <w:rStyle w:val="Strong"/>
                <w:sz w:val="22"/>
                <w:szCs w:val="22"/>
              </w:rPr>
              <w:t>No comments raise</w:t>
            </w:r>
            <w:r w:rsidR="00DF552C">
              <w:rPr>
                <w:rStyle w:val="Strong"/>
                <w:sz w:val="22"/>
                <w:szCs w:val="22"/>
              </w:rPr>
              <w:t>d</w:t>
            </w:r>
          </w:p>
          <w:p w14:paraId="5E81BC15" w14:textId="77777777" w:rsidR="004A21C3" w:rsidRPr="00DF552C" w:rsidRDefault="004A21C3" w:rsidP="00381204">
            <w:pPr>
              <w:rPr>
                <w:rStyle w:val="Hyperlink"/>
                <w:sz w:val="22"/>
                <w:szCs w:val="22"/>
              </w:rPr>
            </w:pPr>
          </w:p>
          <w:p w14:paraId="4D487D90" w14:textId="77777777" w:rsidR="008458C6" w:rsidRPr="00DF552C" w:rsidRDefault="004A21C3" w:rsidP="00381204">
            <w:pPr>
              <w:rPr>
                <w:rStyle w:val="Strong"/>
                <w:b w:val="0"/>
                <w:bCs w:val="0"/>
                <w:sz w:val="22"/>
                <w:szCs w:val="22"/>
              </w:rPr>
            </w:pPr>
            <w:r w:rsidRPr="00DF552C">
              <w:rPr>
                <w:rStyle w:val="Strong"/>
                <w:b w:val="0"/>
                <w:bCs w:val="0"/>
                <w:sz w:val="22"/>
                <w:szCs w:val="22"/>
              </w:rPr>
              <w:lastRenderedPageBreak/>
              <w:t>Application No: PL/2021/10168, Full planning permission, Proposed detached single garage. LEAZE FARM, MILL LANE, BULKINGTON, DEVIZES, SN10 1SP</w:t>
            </w:r>
            <w:r w:rsidR="00A8534D" w:rsidRPr="00DF552C">
              <w:rPr>
                <w:rStyle w:val="Strong"/>
                <w:b w:val="0"/>
                <w:bCs w:val="0"/>
                <w:sz w:val="22"/>
                <w:szCs w:val="22"/>
              </w:rPr>
              <w:t xml:space="preserve">. </w:t>
            </w:r>
          </w:p>
          <w:p w14:paraId="2A0E5A0C" w14:textId="7EF5A430" w:rsidR="004A21C3" w:rsidRPr="00DF552C" w:rsidRDefault="00A8534D" w:rsidP="00381204">
            <w:pPr>
              <w:rPr>
                <w:color w:val="0563C1" w:themeColor="hyperlink"/>
                <w:sz w:val="22"/>
                <w:szCs w:val="22"/>
                <w:u w:val="single"/>
              </w:rPr>
            </w:pPr>
            <w:r w:rsidRPr="00DF552C">
              <w:rPr>
                <w:rStyle w:val="Strong"/>
                <w:sz w:val="22"/>
                <w:szCs w:val="22"/>
              </w:rPr>
              <w:t>No comments raised</w:t>
            </w:r>
          </w:p>
        </w:tc>
        <w:tc>
          <w:tcPr>
            <w:tcW w:w="2551" w:type="dxa"/>
          </w:tcPr>
          <w:p w14:paraId="03A14DF0" w14:textId="1BE09478" w:rsidR="004A21C3" w:rsidRPr="003B37D5" w:rsidRDefault="004A21C3" w:rsidP="0051514B">
            <w:pPr>
              <w:rPr>
                <w:rFonts w:cstheme="minorHAnsi"/>
                <w:sz w:val="22"/>
                <w:szCs w:val="22"/>
                <w:lang w:val="en-US"/>
              </w:rPr>
            </w:pPr>
          </w:p>
        </w:tc>
      </w:tr>
      <w:tr w:rsidR="004A21C3" w:rsidRPr="003B37D5" w14:paraId="36A24011" w14:textId="77777777" w:rsidTr="001635AB">
        <w:trPr>
          <w:trHeight w:val="213"/>
        </w:trPr>
        <w:tc>
          <w:tcPr>
            <w:tcW w:w="1509" w:type="dxa"/>
          </w:tcPr>
          <w:p w14:paraId="16FEC8E6" w14:textId="63C98937" w:rsidR="004A21C3" w:rsidRDefault="004A21C3" w:rsidP="0051514B">
            <w:pPr>
              <w:rPr>
                <w:rFonts w:cstheme="minorHAnsi"/>
                <w:sz w:val="22"/>
                <w:szCs w:val="22"/>
                <w:lang w:val="en-US"/>
              </w:rPr>
            </w:pPr>
            <w:r>
              <w:rPr>
                <w:rFonts w:cstheme="minorHAnsi"/>
                <w:sz w:val="22"/>
                <w:szCs w:val="22"/>
                <w:lang w:val="en-US"/>
              </w:rPr>
              <w:t>148</w:t>
            </w:r>
            <w:r w:rsidRPr="003B37D5">
              <w:rPr>
                <w:rFonts w:cstheme="minorHAnsi"/>
                <w:sz w:val="22"/>
                <w:szCs w:val="22"/>
                <w:lang w:val="en-US"/>
              </w:rPr>
              <w:t>/21</w:t>
            </w:r>
          </w:p>
        </w:tc>
        <w:tc>
          <w:tcPr>
            <w:tcW w:w="7847" w:type="dxa"/>
          </w:tcPr>
          <w:p w14:paraId="5D5693C8" w14:textId="6411CC49" w:rsidR="004A21C3" w:rsidRPr="00DF552C" w:rsidRDefault="004A21C3" w:rsidP="0051514B">
            <w:pPr>
              <w:jc w:val="both"/>
              <w:rPr>
                <w:rFonts w:cstheme="minorHAnsi"/>
                <w:b/>
                <w:bCs/>
                <w:sz w:val="22"/>
                <w:szCs w:val="22"/>
                <w:lang w:val="en-US"/>
              </w:rPr>
            </w:pPr>
            <w:r w:rsidRPr="00DF552C">
              <w:rPr>
                <w:rFonts w:cstheme="minorHAnsi"/>
                <w:b/>
                <w:bCs/>
                <w:sz w:val="22"/>
                <w:szCs w:val="22"/>
                <w:lang w:val="en-US"/>
              </w:rPr>
              <w:t>Minute Approval:</w:t>
            </w:r>
            <w:r w:rsidRPr="00DF552C">
              <w:rPr>
                <w:rFonts w:cstheme="minorHAnsi"/>
                <w:sz w:val="22"/>
                <w:szCs w:val="22"/>
                <w:lang w:val="en-US"/>
              </w:rPr>
              <w:t xml:space="preserve"> </w:t>
            </w:r>
            <w:r w:rsidR="0016084F" w:rsidRPr="00DF552C">
              <w:rPr>
                <w:rFonts w:cstheme="minorHAnsi"/>
                <w:sz w:val="22"/>
                <w:szCs w:val="22"/>
                <w:lang w:val="en-US"/>
              </w:rPr>
              <w:t xml:space="preserve">The latest Minutes were approved and signed. </w:t>
            </w:r>
          </w:p>
        </w:tc>
        <w:tc>
          <w:tcPr>
            <w:tcW w:w="2551" w:type="dxa"/>
          </w:tcPr>
          <w:p w14:paraId="5D704209" w14:textId="7C5267D2" w:rsidR="004A21C3" w:rsidRPr="003B37D5" w:rsidRDefault="004A21C3" w:rsidP="0051514B">
            <w:pPr>
              <w:rPr>
                <w:rFonts w:cstheme="minorHAnsi"/>
                <w:sz w:val="22"/>
                <w:szCs w:val="22"/>
                <w:lang w:val="en-US"/>
              </w:rPr>
            </w:pPr>
          </w:p>
        </w:tc>
      </w:tr>
      <w:tr w:rsidR="004A21C3" w:rsidRPr="003B37D5" w14:paraId="313EEEC7" w14:textId="77777777" w:rsidTr="001635AB">
        <w:trPr>
          <w:trHeight w:val="833"/>
        </w:trPr>
        <w:tc>
          <w:tcPr>
            <w:tcW w:w="1509" w:type="dxa"/>
          </w:tcPr>
          <w:p w14:paraId="09809C21" w14:textId="1EBF9F37" w:rsidR="004A21C3" w:rsidRDefault="004A21C3" w:rsidP="0051514B">
            <w:pPr>
              <w:rPr>
                <w:rFonts w:cstheme="minorHAnsi"/>
                <w:sz w:val="22"/>
                <w:szCs w:val="22"/>
                <w:lang w:val="en-US"/>
              </w:rPr>
            </w:pPr>
            <w:r>
              <w:rPr>
                <w:rFonts w:cstheme="minorHAnsi"/>
                <w:sz w:val="22"/>
                <w:szCs w:val="22"/>
                <w:lang w:val="en-US"/>
              </w:rPr>
              <w:t>149</w:t>
            </w:r>
            <w:r w:rsidRPr="003B37D5">
              <w:rPr>
                <w:rFonts w:cstheme="minorHAnsi"/>
                <w:sz w:val="22"/>
                <w:szCs w:val="22"/>
                <w:lang w:val="en-US"/>
              </w:rPr>
              <w:t>/21</w:t>
            </w:r>
          </w:p>
        </w:tc>
        <w:tc>
          <w:tcPr>
            <w:tcW w:w="7847" w:type="dxa"/>
          </w:tcPr>
          <w:p w14:paraId="5B154072" w14:textId="1CE0E316" w:rsidR="004A21C3" w:rsidRPr="00DF552C" w:rsidRDefault="004A21C3" w:rsidP="0051514B">
            <w:pPr>
              <w:tabs>
                <w:tab w:val="left" w:pos="855"/>
              </w:tabs>
              <w:ind w:left="-68"/>
              <w:rPr>
                <w:rFonts w:cstheme="minorHAnsi"/>
                <w:b/>
                <w:bCs/>
                <w:sz w:val="22"/>
                <w:szCs w:val="22"/>
                <w:lang w:val="en-US"/>
              </w:rPr>
            </w:pPr>
            <w:r w:rsidRPr="00DF552C">
              <w:rPr>
                <w:rFonts w:cstheme="minorHAnsi"/>
                <w:b/>
                <w:bCs/>
                <w:sz w:val="22"/>
                <w:szCs w:val="22"/>
                <w:lang w:val="en-US"/>
              </w:rPr>
              <w:t xml:space="preserve"> Finance: </w:t>
            </w:r>
            <w:r w:rsidRPr="00DF552C">
              <w:rPr>
                <w:rFonts w:cstheme="minorHAnsi"/>
                <w:b/>
                <w:bCs/>
                <w:sz w:val="22"/>
                <w:szCs w:val="22"/>
                <w:lang w:val="en-US"/>
              </w:rPr>
              <w:tab/>
            </w:r>
          </w:p>
          <w:p w14:paraId="295E170F" w14:textId="32C10B79" w:rsidR="004A21C3" w:rsidRPr="00DF552C" w:rsidRDefault="004A21C3" w:rsidP="0051514B">
            <w:pPr>
              <w:jc w:val="both"/>
              <w:rPr>
                <w:rFonts w:cstheme="minorHAnsi"/>
                <w:sz w:val="22"/>
                <w:szCs w:val="22"/>
                <w:lang w:val="en-US"/>
              </w:rPr>
            </w:pPr>
            <w:r w:rsidRPr="00DF552C">
              <w:rPr>
                <w:rFonts w:cstheme="minorHAnsi"/>
                <w:sz w:val="22"/>
                <w:szCs w:val="22"/>
                <w:lang w:val="en-US"/>
              </w:rPr>
              <w:t xml:space="preserve">Clerk Pay November                                                                             </w:t>
            </w:r>
            <w:r w:rsidRPr="00DF552C">
              <w:rPr>
                <w:rFonts w:ascii="Calibri" w:eastAsia="Times New Roman" w:hAnsi="Calibri" w:cs="Calibri"/>
                <w:sz w:val="22"/>
                <w:szCs w:val="22"/>
              </w:rPr>
              <w:t>£221.60</w:t>
            </w:r>
            <w:r w:rsidRPr="00DF552C">
              <w:rPr>
                <w:rFonts w:cstheme="minorHAnsi"/>
                <w:sz w:val="22"/>
                <w:szCs w:val="22"/>
                <w:lang w:val="en-US"/>
              </w:rPr>
              <w:t xml:space="preserve">    </w:t>
            </w:r>
          </w:p>
          <w:p w14:paraId="3EBC84D8" w14:textId="71B06F71" w:rsidR="004A21C3" w:rsidRPr="00CE4C7C" w:rsidRDefault="004A21C3" w:rsidP="00965E05">
            <w:pPr>
              <w:jc w:val="both"/>
              <w:rPr>
                <w:rFonts w:cstheme="minorHAnsi"/>
                <w:sz w:val="22"/>
                <w:szCs w:val="22"/>
                <w:highlight w:val="yellow"/>
                <w:lang w:val="en-US"/>
              </w:rPr>
            </w:pPr>
            <w:proofErr w:type="spellStart"/>
            <w:r w:rsidRPr="00DF552C">
              <w:rPr>
                <w:sz w:val="22"/>
                <w:szCs w:val="22"/>
              </w:rPr>
              <w:t>Ideverde</w:t>
            </w:r>
            <w:proofErr w:type="spellEnd"/>
            <w:r w:rsidRPr="00DF552C">
              <w:rPr>
                <w:sz w:val="22"/>
                <w:szCs w:val="22"/>
              </w:rPr>
              <w:t xml:space="preserve"> Works Date: 01/10/2021 - 29/10/</w:t>
            </w:r>
            <w:r w:rsidRPr="00CE4C7C">
              <w:rPr>
                <w:sz w:val="22"/>
                <w:szCs w:val="22"/>
                <w:highlight w:val="yellow"/>
              </w:rPr>
              <w:t xml:space="preserve">2021                           </w:t>
            </w:r>
            <w:r w:rsidRPr="00CE4C7C">
              <w:rPr>
                <w:rFonts w:cstheme="minorHAnsi"/>
                <w:sz w:val="22"/>
                <w:szCs w:val="22"/>
                <w:highlight w:val="yellow"/>
                <w:lang w:val="en-US"/>
              </w:rPr>
              <w:t>£103.59</w:t>
            </w:r>
          </w:p>
          <w:p w14:paraId="77CCCD80" w14:textId="64800480" w:rsidR="004A21C3" w:rsidRPr="00DF552C" w:rsidRDefault="004A21C3" w:rsidP="00965E05">
            <w:pPr>
              <w:jc w:val="both"/>
              <w:rPr>
                <w:rFonts w:cstheme="minorHAnsi"/>
                <w:sz w:val="22"/>
                <w:szCs w:val="22"/>
                <w:lang w:val="en-US"/>
              </w:rPr>
            </w:pPr>
            <w:r w:rsidRPr="00CE4C7C">
              <w:rPr>
                <w:rFonts w:cstheme="minorHAnsi"/>
                <w:sz w:val="22"/>
                <w:szCs w:val="22"/>
                <w:highlight w:val="yellow"/>
                <w:lang w:val="en-US"/>
              </w:rPr>
              <w:t>ROSPA                                                                                                     £115.80</w:t>
            </w:r>
          </w:p>
          <w:p w14:paraId="14DD09A7" w14:textId="77777777" w:rsidR="003A620B" w:rsidRPr="00DF552C" w:rsidRDefault="003A620B" w:rsidP="00965E05">
            <w:pPr>
              <w:jc w:val="both"/>
              <w:rPr>
                <w:rFonts w:cstheme="minorHAnsi"/>
                <w:sz w:val="22"/>
                <w:szCs w:val="22"/>
                <w:lang w:val="en-US"/>
              </w:rPr>
            </w:pPr>
          </w:p>
          <w:p w14:paraId="4393379D" w14:textId="13510401" w:rsidR="00EE201A" w:rsidRPr="00DF552C" w:rsidRDefault="00EE201A" w:rsidP="00965E05">
            <w:pPr>
              <w:jc w:val="both"/>
              <w:rPr>
                <w:rFonts w:cstheme="minorHAnsi"/>
                <w:sz w:val="22"/>
                <w:szCs w:val="22"/>
                <w:lang w:val="en-US"/>
              </w:rPr>
            </w:pPr>
            <w:r w:rsidRPr="00DF552C">
              <w:rPr>
                <w:rFonts w:cstheme="minorHAnsi"/>
                <w:sz w:val="22"/>
                <w:szCs w:val="22"/>
                <w:lang w:val="en-US"/>
              </w:rPr>
              <w:t>Bonfire Night</w:t>
            </w:r>
            <w:r w:rsidR="00F6008F" w:rsidRPr="00DF552C">
              <w:rPr>
                <w:rFonts w:cstheme="minorHAnsi"/>
                <w:sz w:val="22"/>
                <w:szCs w:val="22"/>
                <w:lang w:val="en-US"/>
              </w:rPr>
              <w:t>:</w:t>
            </w:r>
          </w:p>
          <w:p w14:paraId="51934530" w14:textId="17A095C5" w:rsidR="00F6008F" w:rsidRPr="00DF552C" w:rsidRDefault="00F6008F" w:rsidP="00965E05">
            <w:pPr>
              <w:jc w:val="both"/>
              <w:rPr>
                <w:rFonts w:cstheme="minorHAnsi"/>
                <w:sz w:val="22"/>
                <w:szCs w:val="22"/>
                <w:lang w:val="en-US"/>
              </w:rPr>
            </w:pPr>
            <w:r w:rsidRPr="00DF552C">
              <w:rPr>
                <w:rFonts w:cstheme="minorHAnsi"/>
                <w:sz w:val="22"/>
                <w:szCs w:val="22"/>
                <w:lang w:val="en-US"/>
              </w:rPr>
              <w:t xml:space="preserve">Simon expenses </w:t>
            </w:r>
            <w:r w:rsidR="00BF4F34" w:rsidRPr="00DF552C">
              <w:rPr>
                <w:rFonts w:cstheme="minorHAnsi"/>
                <w:sz w:val="22"/>
                <w:szCs w:val="22"/>
                <w:lang w:val="en-US"/>
              </w:rPr>
              <w:t xml:space="preserve">                                                                                   </w:t>
            </w:r>
            <w:r w:rsidR="00237E8A" w:rsidRPr="00DF552C">
              <w:rPr>
                <w:rFonts w:cstheme="minorHAnsi"/>
                <w:sz w:val="22"/>
                <w:szCs w:val="22"/>
                <w:lang w:val="en-US"/>
              </w:rPr>
              <w:t>£</w:t>
            </w:r>
            <w:r w:rsidR="00212708" w:rsidRPr="00DF552C">
              <w:rPr>
                <w:rFonts w:cstheme="minorHAnsi"/>
                <w:sz w:val="22"/>
                <w:szCs w:val="22"/>
                <w:lang w:val="en-US"/>
              </w:rPr>
              <w:t>194</w:t>
            </w:r>
            <w:r w:rsidR="000C0FDF" w:rsidRPr="00DF552C">
              <w:rPr>
                <w:rFonts w:cstheme="minorHAnsi"/>
                <w:sz w:val="22"/>
                <w:szCs w:val="22"/>
                <w:lang w:val="en-US"/>
              </w:rPr>
              <w:t>.10</w:t>
            </w:r>
          </w:p>
          <w:p w14:paraId="71289A58" w14:textId="069E63F0" w:rsidR="003A620B" w:rsidRPr="00DF552C" w:rsidRDefault="003A620B" w:rsidP="00965E05">
            <w:pPr>
              <w:jc w:val="both"/>
              <w:rPr>
                <w:rFonts w:cstheme="minorHAnsi"/>
                <w:sz w:val="22"/>
                <w:szCs w:val="22"/>
                <w:lang w:val="en-US"/>
              </w:rPr>
            </w:pPr>
            <w:r w:rsidRPr="00DF552C">
              <w:rPr>
                <w:rFonts w:cstheme="minorHAnsi"/>
                <w:sz w:val="22"/>
                <w:szCs w:val="22"/>
                <w:lang w:val="en-US"/>
              </w:rPr>
              <w:t xml:space="preserve">Roses Fireworks </w:t>
            </w:r>
            <w:r w:rsidR="00BF4F34" w:rsidRPr="00DF552C">
              <w:rPr>
                <w:rFonts w:cstheme="minorHAnsi"/>
                <w:sz w:val="22"/>
                <w:szCs w:val="22"/>
                <w:lang w:val="en-US"/>
              </w:rPr>
              <w:t xml:space="preserve">                                                                                   </w:t>
            </w:r>
            <w:r w:rsidRPr="00CE4C7C">
              <w:rPr>
                <w:rFonts w:cstheme="minorHAnsi"/>
                <w:sz w:val="22"/>
                <w:szCs w:val="22"/>
                <w:highlight w:val="yellow"/>
                <w:lang w:val="en-US"/>
              </w:rPr>
              <w:t>£700</w:t>
            </w:r>
            <w:r w:rsidR="00237E8A" w:rsidRPr="00CE4C7C">
              <w:rPr>
                <w:rFonts w:cstheme="minorHAnsi"/>
                <w:sz w:val="22"/>
                <w:szCs w:val="22"/>
                <w:highlight w:val="yellow"/>
                <w:lang w:val="en-US"/>
              </w:rPr>
              <w:t xml:space="preserve"> incl. VAT</w:t>
            </w:r>
          </w:p>
          <w:p w14:paraId="17E349AB" w14:textId="3226F814" w:rsidR="000C0FDF" w:rsidRPr="00DF552C" w:rsidRDefault="006D18F6" w:rsidP="00965E05">
            <w:pPr>
              <w:jc w:val="both"/>
              <w:rPr>
                <w:rFonts w:cstheme="minorHAnsi"/>
                <w:sz w:val="22"/>
                <w:szCs w:val="22"/>
                <w:lang w:val="en-US"/>
              </w:rPr>
            </w:pPr>
            <w:r w:rsidRPr="00DF552C">
              <w:rPr>
                <w:rFonts w:cstheme="minorHAnsi"/>
                <w:sz w:val="22"/>
                <w:szCs w:val="22"/>
                <w:lang w:val="en-US"/>
              </w:rPr>
              <w:t>British Legion</w:t>
            </w:r>
            <w:r w:rsidR="00BF4F34" w:rsidRPr="00DF552C">
              <w:rPr>
                <w:rFonts w:cstheme="minorHAnsi"/>
                <w:sz w:val="22"/>
                <w:szCs w:val="22"/>
                <w:lang w:val="en-US"/>
              </w:rPr>
              <w:t xml:space="preserve">:                                                                                       </w:t>
            </w:r>
            <w:r w:rsidR="00BF4F34" w:rsidRPr="00AE2E1A">
              <w:rPr>
                <w:rFonts w:cstheme="minorHAnsi"/>
                <w:sz w:val="22"/>
                <w:szCs w:val="22"/>
                <w:lang w:val="en-US"/>
              </w:rPr>
              <w:t>£25</w:t>
            </w:r>
          </w:p>
        </w:tc>
        <w:tc>
          <w:tcPr>
            <w:tcW w:w="2551" w:type="dxa"/>
          </w:tcPr>
          <w:p w14:paraId="416A1D12" w14:textId="77777777" w:rsidR="004A21C3" w:rsidRDefault="009C59C2" w:rsidP="0051514B">
            <w:pPr>
              <w:rPr>
                <w:rFonts w:cstheme="minorHAnsi"/>
                <w:sz w:val="22"/>
                <w:szCs w:val="22"/>
                <w:lang w:val="en-US"/>
              </w:rPr>
            </w:pPr>
            <w:r>
              <w:rPr>
                <w:rFonts w:cstheme="minorHAnsi"/>
                <w:sz w:val="22"/>
                <w:szCs w:val="22"/>
                <w:lang w:val="en-US"/>
              </w:rPr>
              <w:t>Amy to circulate ROSPA Report</w:t>
            </w:r>
          </w:p>
          <w:p w14:paraId="058DF00E" w14:textId="5D3A9958" w:rsidR="00601908" w:rsidRPr="003B37D5" w:rsidRDefault="00601908" w:rsidP="0051514B">
            <w:pPr>
              <w:rPr>
                <w:rFonts w:cstheme="minorHAnsi"/>
                <w:sz w:val="22"/>
                <w:szCs w:val="22"/>
                <w:lang w:val="en-US"/>
              </w:rPr>
            </w:pPr>
            <w:r>
              <w:rPr>
                <w:rFonts w:cstheme="minorHAnsi"/>
                <w:sz w:val="22"/>
                <w:szCs w:val="22"/>
                <w:lang w:val="en-US"/>
              </w:rPr>
              <w:t xml:space="preserve">Clerk to pay expenses and manage </w:t>
            </w:r>
            <w:r w:rsidR="009E7E90">
              <w:rPr>
                <w:rFonts w:cstheme="minorHAnsi"/>
                <w:sz w:val="22"/>
                <w:szCs w:val="22"/>
                <w:lang w:val="en-US"/>
              </w:rPr>
              <w:t xml:space="preserve">British Legion </w:t>
            </w:r>
            <w:r>
              <w:rPr>
                <w:rFonts w:cstheme="minorHAnsi"/>
                <w:sz w:val="22"/>
                <w:szCs w:val="22"/>
                <w:lang w:val="en-US"/>
              </w:rPr>
              <w:t>donation online</w:t>
            </w:r>
          </w:p>
        </w:tc>
      </w:tr>
      <w:tr w:rsidR="004A21C3" w:rsidRPr="003B37D5" w14:paraId="7F178491" w14:textId="77777777" w:rsidTr="001635AB">
        <w:trPr>
          <w:trHeight w:val="215"/>
        </w:trPr>
        <w:tc>
          <w:tcPr>
            <w:tcW w:w="1509" w:type="dxa"/>
          </w:tcPr>
          <w:p w14:paraId="1C8E7AE2" w14:textId="45A24187" w:rsidR="004A21C3" w:rsidRDefault="004A21C3" w:rsidP="00955BAA">
            <w:pPr>
              <w:rPr>
                <w:rFonts w:cstheme="minorHAnsi"/>
                <w:sz w:val="22"/>
                <w:szCs w:val="22"/>
                <w:lang w:val="en-US"/>
              </w:rPr>
            </w:pPr>
            <w:r>
              <w:rPr>
                <w:rFonts w:cstheme="minorHAnsi"/>
                <w:sz w:val="22"/>
                <w:szCs w:val="22"/>
                <w:lang w:val="en-US"/>
              </w:rPr>
              <w:t>150/21</w:t>
            </w:r>
          </w:p>
        </w:tc>
        <w:tc>
          <w:tcPr>
            <w:tcW w:w="7847" w:type="dxa"/>
          </w:tcPr>
          <w:p w14:paraId="0604FC22" w14:textId="4C399E87" w:rsidR="004A21C3" w:rsidRPr="003A5D94" w:rsidRDefault="004A21C3" w:rsidP="00955BAA">
            <w:pPr>
              <w:ind w:left="-57"/>
              <w:rPr>
                <w:rFonts w:eastAsia="Times New Roman" w:cstheme="minorHAnsi"/>
                <w:b/>
                <w:bCs/>
                <w:color w:val="000000"/>
                <w:sz w:val="22"/>
                <w:szCs w:val="22"/>
              </w:rPr>
            </w:pPr>
            <w:r>
              <w:rPr>
                <w:rFonts w:eastAsia="Times New Roman" w:cstheme="minorHAnsi"/>
                <w:b/>
                <w:bCs/>
                <w:color w:val="000000"/>
                <w:sz w:val="22"/>
                <w:szCs w:val="22"/>
              </w:rPr>
              <w:t xml:space="preserve">Land Registering: </w:t>
            </w:r>
            <w:r w:rsidR="003973A4" w:rsidRPr="003973A4">
              <w:rPr>
                <w:rFonts w:eastAsia="Times New Roman" w:cstheme="minorHAnsi"/>
                <w:color w:val="000000"/>
                <w:sz w:val="22"/>
                <w:szCs w:val="22"/>
              </w:rPr>
              <w:t xml:space="preserve">In last month’s meeting it was brought to the Parish </w:t>
            </w:r>
            <w:r w:rsidR="00DB38F0" w:rsidRPr="003973A4">
              <w:rPr>
                <w:rFonts w:eastAsia="Times New Roman" w:cstheme="minorHAnsi"/>
                <w:color w:val="000000"/>
                <w:sz w:val="22"/>
                <w:szCs w:val="22"/>
              </w:rPr>
              <w:t>Council’s</w:t>
            </w:r>
            <w:r w:rsidR="003973A4" w:rsidRPr="003973A4">
              <w:rPr>
                <w:rFonts w:eastAsia="Times New Roman" w:cstheme="minorHAnsi"/>
                <w:color w:val="000000"/>
                <w:sz w:val="22"/>
                <w:szCs w:val="22"/>
              </w:rPr>
              <w:t xml:space="preserve"> attention that the Recreation Ground Field The Clerk has located the deeds to the Field </w:t>
            </w:r>
            <w:r w:rsidRPr="003973A4">
              <w:rPr>
                <w:rFonts w:eastAsia="Times New Roman" w:cstheme="minorHAnsi"/>
                <w:color w:val="000000"/>
                <w:sz w:val="22"/>
                <w:szCs w:val="22"/>
              </w:rPr>
              <w:t>Update</w:t>
            </w:r>
            <w:r w:rsidRPr="007F72A0">
              <w:rPr>
                <w:rFonts w:eastAsia="Times New Roman" w:cstheme="minorHAnsi"/>
                <w:color w:val="000000"/>
                <w:sz w:val="22"/>
                <w:szCs w:val="22"/>
              </w:rPr>
              <w:t xml:space="preserve"> </w:t>
            </w:r>
          </w:p>
        </w:tc>
        <w:tc>
          <w:tcPr>
            <w:tcW w:w="2551" w:type="dxa"/>
          </w:tcPr>
          <w:p w14:paraId="08494CE4" w14:textId="7B1861A1" w:rsidR="004A21C3" w:rsidRDefault="00707846" w:rsidP="00955BAA">
            <w:pPr>
              <w:rPr>
                <w:rFonts w:cstheme="minorHAnsi"/>
                <w:sz w:val="22"/>
                <w:szCs w:val="22"/>
                <w:lang w:val="en-US"/>
              </w:rPr>
            </w:pPr>
            <w:r>
              <w:rPr>
                <w:rFonts w:cstheme="minorHAnsi"/>
                <w:sz w:val="22"/>
                <w:szCs w:val="22"/>
                <w:lang w:val="en-US"/>
              </w:rPr>
              <w:t xml:space="preserve">Clerk to </w:t>
            </w:r>
            <w:r w:rsidR="00983B3B">
              <w:rPr>
                <w:rFonts w:cstheme="minorHAnsi"/>
                <w:sz w:val="22"/>
                <w:szCs w:val="22"/>
                <w:lang w:val="en-US"/>
              </w:rPr>
              <w:t>follow up</w:t>
            </w:r>
            <w:r w:rsidR="006E5E0C">
              <w:rPr>
                <w:rFonts w:cstheme="minorHAnsi"/>
                <w:sz w:val="22"/>
                <w:szCs w:val="22"/>
                <w:lang w:val="en-US"/>
              </w:rPr>
              <w:t xml:space="preserve"> and check that the </w:t>
            </w:r>
            <w:r w:rsidR="00B45790">
              <w:rPr>
                <w:rFonts w:cstheme="minorHAnsi"/>
                <w:sz w:val="22"/>
                <w:szCs w:val="22"/>
                <w:lang w:val="en-US"/>
              </w:rPr>
              <w:t>conditional requirements are carried over of no permanent structures being built on</w:t>
            </w:r>
            <w:r w:rsidR="00D43239">
              <w:rPr>
                <w:rFonts w:cstheme="minorHAnsi"/>
                <w:sz w:val="22"/>
                <w:szCs w:val="22"/>
                <w:lang w:val="en-US"/>
              </w:rPr>
              <w:t xml:space="preserve"> it</w:t>
            </w:r>
            <w:r w:rsidR="00B45790">
              <w:rPr>
                <w:rFonts w:cstheme="minorHAnsi"/>
                <w:sz w:val="22"/>
                <w:szCs w:val="22"/>
                <w:lang w:val="en-US"/>
              </w:rPr>
              <w:t xml:space="preserve"> and only being used </w:t>
            </w:r>
            <w:r w:rsidR="00D43239">
              <w:rPr>
                <w:rFonts w:cstheme="minorHAnsi"/>
                <w:sz w:val="22"/>
                <w:szCs w:val="22"/>
                <w:lang w:val="en-US"/>
              </w:rPr>
              <w:t>as a Recreational Ground.</w:t>
            </w:r>
          </w:p>
        </w:tc>
      </w:tr>
      <w:tr w:rsidR="004A21C3" w:rsidRPr="003B37D5" w14:paraId="17CE0167" w14:textId="77777777" w:rsidTr="001635AB">
        <w:trPr>
          <w:trHeight w:val="215"/>
        </w:trPr>
        <w:tc>
          <w:tcPr>
            <w:tcW w:w="1509" w:type="dxa"/>
          </w:tcPr>
          <w:p w14:paraId="2ABB51B5" w14:textId="3A6A1964" w:rsidR="004A21C3" w:rsidRDefault="004A21C3" w:rsidP="00955BAA">
            <w:pPr>
              <w:rPr>
                <w:rFonts w:cstheme="minorHAnsi"/>
                <w:sz w:val="22"/>
                <w:szCs w:val="22"/>
                <w:lang w:val="en-US"/>
              </w:rPr>
            </w:pPr>
            <w:r>
              <w:rPr>
                <w:rFonts w:cstheme="minorHAnsi"/>
                <w:sz w:val="22"/>
                <w:szCs w:val="22"/>
                <w:lang w:val="en-US"/>
              </w:rPr>
              <w:t>151/21</w:t>
            </w:r>
          </w:p>
        </w:tc>
        <w:tc>
          <w:tcPr>
            <w:tcW w:w="7847" w:type="dxa"/>
          </w:tcPr>
          <w:p w14:paraId="5E3CC428" w14:textId="77777777" w:rsidR="004A21C3" w:rsidRDefault="004A21C3" w:rsidP="00955BAA">
            <w:pPr>
              <w:ind w:left="-57"/>
              <w:rPr>
                <w:rFonts w:eastAsia="Times New Roman" w:cstheme="minorHAnsi"/>
                <w:color w:val="000000"/>
                <w:sz w:val="22"/>
                <w:szCs w:val="22"/>
              </w:rPr>
            </w:pPr>
            <w:r w:rsidRPr="003A5D94">
              <w:rPr>
                <w:rFonts w:eastAsia="Times New Roman" w:cstheme="minorHAnsi"/>
                <w:b/>
                <w:bCs/>
                <w:color w:val="000000"/>
                <w:sz w:val="22"/>
                <w:szCs w:val="22"/>
              </w:rPr>
              <w:t>Bonfire Night:</w:t>
            </w:r>
            <w:r w:rsidRPr="003A5D94">
              <w:rPr>
                <w:rFonts w:eastAsia="Times New Roman" w:cstheme="minorHAnsi"/>
                <w:color w:val="000000"/>
                <w:sz w:val="22"/>
                <w:szCs w:val="22"/>
              </w:rPr>
              <w:t xml:space="preserve"> </w:t>
            </w:r>
            <w:r>
              <w:rPr>
                <w:rFonts w:eastAsia="Times New Roman" w:cstheme="minorHAnsi"/>
                <w:color w:val="000000"/>
                <w:sz w:val="22"/>
                <w:szCs w:val="22"/>
              </w:rPr>
              <w:t>Wash up discussion</w:t>
            </w:r>
          </w:p>
          <w:p w14:paraId="1B5C9929" w14:textId="12C8399B" w:rsidR="00666C86" w:rsidRDefault="00CC1DE4" w:rsidP="00955BAA">
            <w:pPr>
              <w:ind w:left="-57"/>
              <w:rPr>
                <w:rFonts w:eastAsia="Times New Roman" w:cstheme="minorHAnsi"/>
                <w:color w:val="000000"/>
                <w:sz w:val="22"/>
                <w:szCs w:val="22"/>
              </w:rPr>
            </w:pPr>
            <w:r>
              <w:rPr>
                <w:rFonts w:eastAsia="Times New Roman" w:cstheme="minorHAnsi"/>
                <w:color w:val="000000"/>
                <w:sz w:val="22"/>
                <w:szCs w:val="22"/>
              </w:rPr>
              <w:t xml:space="preserve">The Parish Council Team would like to thank all villagers that helped make the event such a success </w:t>
            </w:r>
            <w:r w:rsidR="00F43CFB">
              <w:rPr>
                <w:rFonts w:eastAsia="Times New Roman" w:cstheme="minorHAnsi"/>
                <w:color w:val="000000"/>
                <w:sz w:val="22"/>
                <w:szCs w:val="22"/>
              </w:rPr>
              <w:t>–</w:t>
            </w:r>
            <w:r>
              <w:rPr>
                <w:rFonts w:eastAsia="Times New Roman" w:cstheme="minorHAnsi"/>
                <w:color w:val="000000"/>
                <w:sz w:val="22"/>
                <w:szCs w:val="22"/>
              </w:rPr>
              <w:t xml:space="preserve"> </w:t>
            </w:r>
            <w:r w:rsidR="00F43CFB">
              <w:rPr>
                <w:rFonts w:eastAsia="Times New Roman" w:cstheme="minorHAnsi"/>
                <w:color w:val="000000"/>
                <w:sz w:val="22"/>
                <w:szCs w:val="22"/>
              </w:rPr>
              <w:t>especially the volunteers and donors of the raffle prizes. Over £</w:t>
            </w:r>
            <w:r w:rsidR="002331A4" w:rsidRPr="00D53257">
              <w:rPr>
                <w:rFonts w:eastAsia="Times New Roman" w:cstheme="minorHAnsi"/>
                <w:color w:val="000000"/>
                <w:sz w:val="22"/>
                <w:szCs w:val="22"/>
              </w:rPr>
              <w:t xml:space="preserve">1000 </w:t>
            </w:r>
            <w:r w:rsidR="00F43CFB">
              <w:rPr>
                <w:rFonts w:eastAsia="Times New Roman" w:cstheme="minorHAnsi"/>
                <w:color w:val="000000"/>
                <w:sz w:val="22"/>
                <w:szCs w:val="22"/>
              </w:rPr>
              <w:t xml:space="preserve">was made in </w:t>
            </w:r>
            <w:r w:rsidR="002331A4" w:rsidRPr="00D53257">
              <w:rPr>
                <w:rFonts w:eastAsia="Times New Roman" w:cstheme="minorHAnsi"/>
                <w:color w:val="000000"/>
                <w:sz w:val="22"/>
                <w:szCs w:val="22"/>
              </w:rPr>
              <w:t xml:space="preserve">profits </w:t>
            </w:r>
            <w:r w:rsidR="00F43CFB">
              <w:rPr>
                <w:rFonts w:eastAsia="Times New Roman" w:cstheme="minorHAnsi"/>
                <w:color w:val="000000"/>
                <w:sz w:val="22"/>
                <w:szCs w:val="22"/>
              </w:rPr>
              <w:t xml:space="preserve">which will </w:t>
            </w:r>
            <w:r w:rsidR="00591A4D">
              <w:rPr>
                <w:rFonts w:eastAsia="Times New Roman" w:cstheme="minorHAnsi"/>
                <w:color w:val="000000"/>
                <w:sz w:val="22"/>
                <w:szCs w:val="22"/>
              </w:rPr>
              <w:t xml:space="preserve">be used by the </w:t>
            </w:r>
            <w:r w:rsidR="002331A4" w:rsidRPr="00D53257">
              <w:rPr>
                <w:rFonts w:eastAsia="Times New Roman" w:cstheme="minorHAnsi"/>
                <w:color w:val="000000"/>
                <w:sz w:val="22"/>
                <w:szCs w:val="22"/>
              </w:rPr>
              <w:t>Rec Ground</w:t>
            </w:r>
            <w:r w:rsidR="00591A4D">
              <w:rPr>
                <w:rFonts w:eastAsia="Times New Roman" w:cstheme="minorHAnsi"/>
                <w:color w:val="000000"/>
                <w:sz w:val="22"/>
                <w:szCs w:val="22"/>
              </w:rPr>
              <w:t xml:space="preserve"> Committee for future events and for Rec Ground Maintenance/Improvements. </w:t>
            </w:r>
            <w:r w:rsidR="00D35A82">
              <w:rPr>
                <w:rFonts w:eastAsia="Times New Roman" w:cstheme="minorHAnsi"/>
                <w:color w:val="000000"/>
                <w:sz w:val="22"/>
                <w:szCs w:val="22"/>
              </w:rPr>
              <w:t xml:space="preserve"> </w:t>
            </w:r>
          </w:p>
          <w:p w14:paraId="67FCE4AB" w14:textId="77777777" w:rsidR="00591A4D" w:rsidRPr="00D53257" w:rsidRDefault="00591A4D" w:rsidP="00955BAA">
            <w:pPr>
              <w:ind w:left="-57"/>
              <w:rPr>
                <w:rFonts w:cstheme="minorHAnsi"/>
                <w:color w:val="000000"/>
                <w:sz w:val="22"/>
                <w:szCs w:val="22"/>
                <w:lang w:val="en-US"/>
              </w:rPr>
            </w:pPr>
          </w:p>
          <w:p w14:paraId="7499347E" w14:textId="77777777" w:rsidR="00457E53" w:rsidRPr="00D53257" w:rsidRDefault="00457E53" w:rsidP="00955BAA">
            <w:pPr>
              <w:ind w:left="-57"/>
              <w:rPr>
                <w:rFonts w:cstheme="minorHAnsi"/>
                <w:color w:val="000000"/>
                <w:sz w:val="22"/>
                <w:szCs w:val="22"/>
                <w:lang w:val="en-US"/>
              </w:rPr>
            </w:pPr>
            <w:r w:rsidRPr="00D53257">
              <w:rPr>
                <w:rFonts w:cstheme="minorHAnsi"/>
                <w:color w:val="000000"/>
                <w:sz w:val="22"/>
                <w:szCs w:val="22"/>
                <w:lang w:val="en-US"/>
              </w:rPr>
              <w:t>Learnings:</w:t>
            </w:r>
          </w:p>
          <w:p w14:paraId="2E3A715E" w14:textId="77777777" w:rsidR="00AE1381" w:rsidRDefault="00003D15" w:rsidP="00955BAA">
            <w:pPr>
              <w:ind w:left="-57"/>
              <w:rPr>
                <w:rFonts w:cstheme="minorHAnsi"/>
                <w:color w:val="000000"/>
                <w:sz w:val="22"/>
                <w:szCs w:val="22"/>
                <w:lang w:val="en-US"/>
              </w:rPr>
            </w:pPr>
            <w:r>
              <w:rPr>
                <w:rFonts w:cstheme="minorHAnsi"/>
                <w:color w:val="000000"/>
                <w:sz w:val="22"/>
                <w:szCs w:val="22"/>
                <w:lang w:val="en-US"/>
              </w:rPr>
              <w:t xml:space="preserve">Despite this year’s success – there are a few learnings to be taken from the event which will be considered when planning next year’s Bonfire night: </w:t>
            </w:r>
          </w:p>
          <w:p w14:paraId="6ECE5D02" w14:textId="4D8CD0BB" w:rsidR="008942A6" w:rsidRPr="00AE1381" w:rsidRDefault="008942A6" w:rsidP="00AE1381">
            <w:pPr>
              <w:pStyle w:val="ListParagraph"/>
              <w:numPr>
                <w:ilvl w:val="0"/>
                <w:numId w:val="40"/>
              </w:numPr>
              <w:rPr>
                <w:rFonts w:cstheme="minorHAnsi"/>
                <w:color w:val="000000"/>
                <w:sz w:val="22"/>
                <w:szCs w:val="22"/>
                <w:lang w:val="en-US"/>
              </w:rPr>
            </w:pPr>
            <w:r w:rsidRPr="00AE1381">
              <w:rPr>
                <w:rFonts w:cstheme="minorHAnsi"/>
                <w:color w:val="000000"/>
                <w:sz w:val="22"/>
                <w:szCs w:val="22"/>
                <w:lang w:val="en-US"/>
              </w:rPr>
              <w:t xml:space="preserve">Need more </w:t>
            </w:r>
            <w:r w:rsidR="00AE1381">
              <w:rPr>
                <w:rFonts w:cstheme="minorHAnsi"/>
                <w:color w:val="000000"/>
                <w:sz w:val="22"/>
                <w:szCs w:val="22"/>
                <w:lang w:val="en-US"/>
              </w:rPr>
              <w:t>l</w:t>
            </w:r>
            <w:r w:rsidR="002331A4" w:rsidRPr="00AE1381">
              <w:rPr>
                <w:rFonts w:cstheme="minorHAnsi"/>
                <w:color w:val="000000"/>
                <w:sz w:val="22"/>
                <w:szCs w:val="22"/>
                <w:lang w:val="en-US"/>
              </w:rPr>
              <w:t>ights</w:t>
            </w:r>
            <w:r w:rsidRPr="00AE1381">
              <w:rPr>
                <w:rFonts w:cstheme="minorHAnsi"/>
                <w:color w:val="000000"/>
                <w:sz w:val="22"/>
                <w:szCs w:val="22"/>
                <w:lang w:val="en-US"/>
              </w:rPr>
              <w:t xml:space="preserve"> and torches, especially near the food stalls and the Gate </w:t>
            </w:r>
          </w:p>
          <w:p w14:paraId="62E5128C" w14:textId="77777777" w:rsidR="008942A6" w:rsidRPr="00AE1381" w:rsidRDefault="008942A6" w:rsidP="00AE1381">
            <w:pPr>
              <w:pStyle w:val="ListParagraph"/>
              <w:numPr>
                <w:ilvl w:val="0"/>
                <w:numId w:val="40"/>
              </w:numPr>
              <w:rPr>
                <w:rFonts w:cstheme="minorHAnsi"/>
                <w:color w:val="000000"/>
                <w:sz w:val="22"/>
                <w:szCs w:val="22"/>
                <w:lang w:val="en-US"/>
              </w:rPr>
            </w:pPr>
            <w:r w:rsidRPr="00AE1381">
              <w:rPr>
                <w:rFonts w:cstheme="minorHAnsi"/>
                <w:color w:val="000000"/>
                <w:sz w:val="22"/>
                <w:szCs w:val="22"/>
                <w:lang w:val="en-US"/>
              </w:rPr>
              <w:t xml:space="preserve">Areas not to be used need to be taped off </w:t>
            </w:r>
          </w:p>
          <w:p w14:paraId="644660C0" w14:textId="7AFA7F96" w:rsidR="00AE1381" w:rsidRPr="00AE1381" w:rsidRDefault="00AE1381" w:rsidP="00AE1381">
            <w:pPr>
              <w:pStyle w:val="ListParagraph"/>
              <w:numPr>
                <w:ilvl w:val="0"/>
                <w:numId w:val="40"/>
              </w:numPr>
              <w:rPr>
                <w:rFonts w:cstheme="minorHAnsi"/>
                <w:color w:val="000000"/>
                <w:sz w:val="22"/>
                <w:szCs w:val="22"/>
                <w:lang w:val="en-US"/>
              </w:rPr>
            </w:pPr>
            <w:r w:rsidRPr="00AE1381">
              <w:rPr>
                <w:rFonts w:cstheme="minorHAnsi"/>
                <w:color w:val="000000"/>
                <w:sz w:val="22"/>
                <w:szCs w:val="22"/>
                <w:lang w:val="en-US"/>
              </w:rPr>
              <w:t>C</w:t>
            </w:r>
            <w:r w:rsidR="004E48B3" w:rsidRPr="00AE1381">
              <w:rPr>
                <w:rFonts w:cstheme="minorHAnsi"/>
                <w:color w:val="000000"/>
                <w:sz w:val="22"/>
                <w:szCs w:val="22"/>
                <w:lang w:val="en-US"/>
              </w:rPr>
              <w:t xml:space="preserve">atering </w:t>
            </w:r>
            <w:r w:rsidR="00A01781" w:rsidRPr="00AE1381">
              <w:rPr>
                <w:rFonts w:cstheme="minorHAnsi"/>
                <w:color w:val="000000"/>
                <w:sz w:val="22"/>
                <w:szCs w:val="22"/>
                <w:lang w:val="en-US"/>
              </w:rPr>
              <w:t>queues</w:t>
            </w:r>
            <w:r w:rsidR="004E48B3" w:rsidRPr="00AE1381">
              <w:rPr>
                <w:rFonts w:cstheme="minorHAnsi"/>
                <w:color w:val="000000"/>
                <w:sz w:val="22"/>
                <w:szCs w:val="22"/>
                <w:lang w:val="en-US"/>
              </w:rPr>
              <w:t xml:space="preserve"> </w:t>
            </w:r>
            <w:r w:rsidRPr="00AE1381">
              <w:rPr>
                <w:rFonts w:cstheme="minorHAnsi"/>
                <w:color w:val="000000"/>
                <w:sz w:val="22"/>
                <w:szCs w:val="22"/>
                <w:lang w:val="en-US"/>
              </w:rPr>
              <w:t>need to be reduced by having additional stalls or duplicate stalls.</w:t>
            </w:r>
          </w:p>
          <w:p w14:paraId="5D62A20B" w14:textId="77777777" w:rsidR="007C0473" w:rsidRDefault="007C0473" w:rsidP="00AE1381">
            <w:pPr>
              <w:pStyle w:val="ListParagraph"/>
              <w:numPr>
                <w:ilvl w:val="0"/>
                <w:numId w:val="40"/>
              </w:numPr>
              <w:rPr>
                <w:rFonts w:cstheme="minorHAnsi"/>
                <w:color w:val="000000"/>
                <w:sz w:val="22"/>
                <w:szCs w:val="22"/>
                <w:lang w:val="en-US"/>
              </w:rPr>
            </w:pPr>
            <w:r>
              <w:rPr>
                <w:rFonts w:cstheme="minorHAnsi"/>
                <w:color w:val="000000"/>
                <w:sz w:val="22"/>
                <w:szCs w:val="22"/>
                <w:lang w:val="en-US"/>
              </w:rPr>
              <w:t>Large Rubbish Bins would help keep the space clean</w:t>
            </w:r>
          </w:p>
          <w:p w14:paraId="196C22FA" w14:textId="77777777" w:rsidR="007C0473" w:rsidRDefault="007C0473" w:rsidP="00AE1381">
            <w:pPr>
              <w:pStyle w:val="ListParagraph"/>
              <w:numPr>
                <w:ilvl w:val="0"/>
                <w:numId w:val="40"/>
              </w:numPr>
              <w:rPr>
                <w:rFonts w:cstheme="minorHAnsi"/>
                <w:color w:val="000000"/>
                <w:sz w:val="22"/>
                <w:szCs w:val="22"/>
                <w:lang w:val="en-US"/>
              </w:rPr>
            </w:pPr>
            <w:r>
              <w:rPr>
                <w:rFonts w:cstheme="minorHAnsi"/>
                <w:color w:val="000000"/>
                <w:sz w:val="22"/>
                <w:szCs w:val="22"/>
                <w:lang w:val="en-US"/>
              </w:rPr>
              <w:t xml:space="preserve">New </w:t>
            </w:r>
            <w:r w:rsidR="00F56B78" w:rsidRPr="00AE1381">
              <w:rPr>
                <w:rFonts w:cstheme="minorHAnsi"/>
                <w:color w:val="000000"/>
                <w:sz w:val="22"/>
                <w:szCs w:val="22"/>
                <w:lang w:val="en-US"/>
              </w:rPr>
              <w:t>marquee</w:t>
            </w:r>
            <w:r>
              <w:rPr>
                <w:rFonts w:cstheme="minorHAnsi"/>
                <w:color w:val="000000"/>
                <w:sz w:val="22"/>
                <w:szCs w:val="22"/>
                <w:lang w:val="en-US"/>
              </w:rPr>
              <w:t xml:space="preserve"> would be useful</w:t>
            </w:r>
          </w:p>
          <w:p w14:paraId="612A93C2" w14:textId="44B1C8C2" w:rsidR="002331A4" w:rsidRPr="00AE1381" w:rsidRDefault="002D69A5" w:rsidP="00AE1381">
            <w:pPr>
              <w:pStyle w:val="ListParagraph"/>
              <w:numPr>
                <w:ilvl w:val="0"/>
                <w:numId w:val="40"/>
              </w:numPr>
              <w:rPr>
                <w:rFonts w:cstheme="minorHAnsi"/>
                <w:color w:val="000000"/>
                <w:sz w:val="22"/>
                <w:szCs w:val="22"/>
                <w:lang w:val="en-US"/>
              </w:rPr>
            </w:pPr>
            <w:r w:rsidRPr="00AE1381">
              <w:rPr>
                <w:rFonts w:cstheme="minorHAnsi"/>
                <w:color w:val="000000"/>
                <w:sz w:val="22"/>
                <w:szCs w:val="22"/>
                <w:lang w:val="en-US"/>
              </w:rPr>
              <w:t>Music</w:t>
            </w:r>
            <w:r w:rsidR="007C0473">
              <w:rPr>
                <w:rFonts w:cstheme="minorHAnsi"/>
                <w:color w:val="000000"/>
                <w:sz w:val="22"/>
                <w:szCs w:val="22"/>
                <w:lang w:val="en-US"/>
              </w:rPr>
              <w:t xml:space="preserve"> is allowed to be played providing it can be classed as background music and the event doesn’t exceed 500 visitors</w:t>
            </w:r>
          </w:p>
          <w:p w14:paraId="308C41D8" w14:textId="68B2A293" w:rsidR="00935760" w:rsidRDefault="00234424" w:rsidP="007C0473">
            <w:pPr>
              <w:pStyle w:val="ListParagraph"/>
              <w:numPr>
                <w:ilvl w:val="0"/>
                <w:numId w:val="40"/>
              </w:numPr>
              <w:rPr>
                <w:rFonts w:cstheme="minorHAnsi"/>
                <w:color w:val="000000"/>
                <w:sz w:val="22"/>
                <w:szCs w:val="22"/>
                <w:lang w:val="en-US"/>
              </w:rPr>
            </w:pPr>
            <w:r w:rsidRPr="007C0473">
              <w:rPr>
                <w:rFonts w:cstheme="minorHAnsi"/>
                <w:color w:val="000000"/>
                <w:sz w:val="22"/>
                <w:szCs w:val="22"/>
                <w:lang w:val="en-US"/>
              </w:rPr>
              <w:t>Glowsticks</w:t>
            </w:r>
            <w:r w:rsidR="0041492E" w:rsidRPr="007C0473">
              <w:rPr>
                <w:rFonts w:cstheme="minorHAnsi"/>
                <w:color w:val="000000"/>
                <w:sz w:val="22"/>
                <w:szCs w:val="22"/>
                <w:lang w:val="en-US"/>
              </w:rPr>
              <w:t>, sweets</w:t>
            </w:r>
            <w:r w:rsidR="007C0473" w:rsidRPr="007C0473">
              <w:rPr>
                <w:rFonts w:cstheme="minorHAnsi"/>
                <w:color w:val="000000"/>
                <w:sz w:val="22"/>
                <w:szCs w:val="22"/>
                <w:lang w:val="en-US"/>
              </w:rPr>
              <w:t xml:space="preserve"> and</w:t>
            </w:r>
            <w:r w:rsidR="0041492E" w:rsidRPr="007C0473">
              <w:rPr>
                <w:rFonts w:cstheme="minorHAnsi"/>
                <w:color w:val="000000"/>
                <w:sz w:val="22"/>
                <w:szCs w:val="22"/>
                <w:lang w:val="en-US"/>
              </w:rPr>
              <w:t xml:space="preserve"> cakes</w:t>
            </w:r>
            <w:r w:rsidR="00E87AB7" w:rsidRPr="007C0473">
              <w:rPr>
                <w:rFonts w:cstheme="minorHAnsi"/>
                <w:color w:val="000000"/>
                <w:sz w:val="22"/>
                <w:szCs w:val="22"/>
                <w:lang w:val="en-US"/>
              </w:rPr>
              <w:t xml:space="preserve"> </w:t>
            </w:r>
            <w:r w:rsidR="007C0473" w:rsidRPr="007C0473">
              <w:rPr>
                <w:rFonts w:cstheme="minorHAnsi"/>
                <w:color w:val="000000"/>
                <w:sz w:val="22"/>
                <w:szCs w:val="22"/>
                <w:lang w:val="en-US"/>
              </w:rPr>
              <w:t xml:space="preserve">would make good stalls </w:t>
            </w:r>
          </w:p>
          <w:p w14:paraId="5B125D65" w14:textId="77777777" w:rsidR="007C0473" w:rsidRPr="007C0473" w:rsidRDefault="007C0473" w:rsidP="007C0473">
            <w:pPr>
              <w:pStyle w:val="ListParagraph"/>
              <w:ind w:left="663"/>
              <w:rPr>
                <w:rFonts w:cstheme="minorHAnsi"/>
                <w:color w:val="000000"/>
                <w:sz w:val="22"/>
                <w:szCs w:val="22"/>
                <w:lang w:val="en-US"/>
              </w:rPr>
            </w:pPr>
          </w:p>
          <w:p w14:paraId="2CFD7839" w14:textId="56B48991" w:rsidR="00CF34A7" w:rsidRPr="005E78F6" w:rsidRDefault="007C0473" w:rsidP="005E78F6">
            <w:pPr>
              <w:ind w:left="-57"/>
              <w:rPr>
                <w:rFonts w:cstheme="minorHAnsi"/>
                <w:color w:val="000000"/>
                <w:sz w:val="22"/>
                <w:szCs w:val="22"/>
                <w:lang w:val="en-US"/>
              </w:rPr>
            </w:pPr>
            <w:r>
              <w:rPr>
                <w:rFonts w:cstheme="minorHAnsi"/>
                <w:color w:val="000000"/>
                <w:sz w:val="22"/>
                <w:szCs w:val="22"/>
                <w:lang w:val="en-US"/>
              </w:rPr>
              <w:t xml:space="preserve">The Bonfire area and Firework debris was </w:t>
            </w:r>
            <w:r w:rsidR="006712A8">
              <w:rPr>
                <w:rFonts w:cstheme="minorHAnsi"/>
                <w:color w:val="000000"/>
                <w:sz w:val="22"/>
                <w:szCs w:val="22"/>
                <w:lang w:val="en-US"/>
              </w:rPr>
              <w:t xml:space="preserve">cleared on the night and an additional </w:t>
            </w:r>
            <w:r w:rsidR="00774471" w:rsidRPr="00D53257">
              <w:rPr>
                <w:rFonts w:cstheme="minorHAnsi"/>
                <w:color w:val="000000"/>
                <w:sz w:val="22"/>
                <w:szCs w:val="22"/>
                <w:lang w:val="en-US"/>
              </w:rPr>
              <w:t xml:space="preserve">clear up </w:t>
            </w:r>
            <w:r w:rsidR="006712A8">
              <w:rPr>
                <w:rFonts w:cstheme="minorHAnsi"/>
                <w:color w:val="000000"/>
                <w:sz w:val="22"/>
                <w:szCs w:val="22"/>
                <w:lang w:val="en-US"/>
              </w:rPr>
              <w:t xml:space="preserve">operation by volunteers was also conducted the following morning. </w:t>
            </w:r>
          </w:p>
        </w:tc>
        <w:tc>
          <w:tcPr>
            <w:tcW w:w="2551" w:type="dxa"/>
          </w:tcPr>
          <w:p w14:paraId="2CCF0BA7" w14:textId="77777777" w:rsidR="004A21C3" w:rsidRDefault="00772A57" w:rsidP="00955BAA">
            <w:pPr>
              <w:rPr>
                <w:rFonts w:cstheme="minorHAnsi"/>
                <w:sz w:val="22"/>
                <w:szCs w:val="22"/>
                <w:lang w:val="en-US"/>
              </w:rPr>
            </w:pPr>
            <w:r>
              <w:rPr>
                <w:rFonts w:cstheme="minorHAnsi"/>
                <w:sz w:val="22"/>
                <w:szCs w:val="22"/>
                <w:lang w:val="en-US"/>
              </w:rPr>
              <w:t xml:space="preserve">Andrew to pay </w:t>
            </w:r>
            <w:r w:rsidR="00003D15">
              <w:rPr>
                <w:rFonts w:cstheme="minorHAnsi"/>
                <w:sz w:val="22"/>
                <w:szCs w:val="22"/>
                <w:lang w:val="en-US"/>
              </w:rPr>
              <w:t xml:space="preserve">cash money into the </w:t>
            </w:r>
            <w:r>
              <w:rPr>
                <w:rFonts w:cstheme="minorHAnsi"/>
                <w:sz w:val="22"/>
                <w:szCs w:val="22"/>
                <w:lang w:val="en-US"/>
              </w:rPr>
              <w:t xml:space="preserve">Rec Ground </w:t>
            </w:r>
            <w:r w:rsidR="00003D15">
              <w:rPr>
                <w:rFonts w:cstheme="minorHAnsi"/>
                <w:sz w:val="22"/>
                <w:szCs w:val="22"/>
                <w:lang w:val="en-US"/>
              </w:rPr>
              <w:t>account once it has been counted at the bank.</w:t>
            </w:r>
          </w:p>
          <w:p w14:paraId="530B4FD7" w14:textId="77777777" w:rsidR="005E78F6" w:rsidRDefault="005E78F6" w:rsidP="00955BAA">
            <w:pPr>
              <w:rPr>
                <w:rFonts w:cstheme="minorHAnsi"/>
                <w:sz w:val="22"/>
                <w:szCs w:val="22"/>
                <w:lang w:val="en-US"/>
              </w:rPr>
            </w:pPr>
          </w:p>
          <w:p w14:paraId="2C49C70F" w14:textId="77777777" w:rsidR="005E78F6" w:rsidRDefault="005E78F6" w:rsidP="00955BAA">
            <w:pPr>
              <w:rPr>
                <w:rFonts w:cstheme="minorHAnsi"/>
                <w:sz w:val="22"/>
                <w:szCs w:val="22"/>
                <w:lang w:val="en-US"/>
              </w:rPr>
            </w:pPr>
          </w:p>
          <w:p w14:paraId="6028AA56" w14:textId="77777777" w:rsidR="005E78F6" w:rsidRDefault="005E78F6" w:rsidP="00955BAA">
            <w:pPr>
              <w:rPr>
                <w:rFonts w:cstheme="minorHAnsi"/>
                <w:sz w:val="22"/>
                <w:szCs w:val="22"/>
                <w:lang w:val="en-US"/>
              </w:rPr>
            </w:pPr>
          </w:p>
          <w:p w14:paraId="20FE1945" w14:textId="77777777" w:rsidR="005E78F6" w:rsidRDefault="005E78F6" w:rsidP="00955BAA">
            <w:pPr>
              <w:rPr>
                <w:rFonts w:cstheme="minorHAnsi"/>
                <w:sz w:val="22"/>
                <w:szCs w:val="22"/>
                <w:lang w:val="en-US"/>
              </w:rPr>
            </w:pPr>
          </w:p>
          <w:p w14:paraId="05B0A0A3" w14:textId="77777777" w:rsidR="005E78F6" w:rsidRDefault="005E78F6" w:rsidP="00955BAA">
            <w:pPr>
              <w:rPr>
                <w:rFonts w:cstheme="minorHAnsi"/>
                <w:sz w:val="22"/>
                <w:szCs w:val="22"/>
                <w:lang w:val="en-US"/>
              </w:rPr>
            </w:pPr>
          </w:p>
          <w:p w14:paraId="12F9E4DF" w14:textId="18ECA94B" w:rsidR="005E78F6" w:rsidRDefault="005E78F6" w:rsidP="00955BAA">
            <w:pPr>
              <w:rPr>
                <w:rFonts w:cstheme="minorHAnsi"/>
                <w:sz w:val="22"/>
                <w:szCs w:val="22"/>
                <w:lang w:val="en-US"/>
              </w:rPr>
            </w:pPr>
            <w:r>
              <w:rPr>
                <w:rFonts w:cstheme="minorHAnsi"/>
                <w:sz w:val="22"/>
                <w:szCs w:val="22"/>
                <w:lang w:val="en-US"/>
              </w:rPr>
              <w:t xml:space="preserve">Clerk to submit the post Raffle documents </w:t>
            </w:r>
          </w:p>
        </w:tc>
      </w:tr>
      <w:tr w:rsidR="004A21C3" w:rsidRPr="003B37D5" w14:paraId="06ABD11F" w14:textId="77777777" w:rsidTr="001635AB">
        <w:trPr>
          <w:trHeight w:val="215"/>
        </w:trPr>
        <w:tc>
          <w:tcPr>
            <w:tcW w:w="1509" w:type="dxa"/>
          </w:tcPr>
          <w:p w14:paraId="58E39308" w14:textId="70A27CC2" w:rsidR="004A21C3" w:rsidRDefault="004A21C3" w:rsidP="00D427A8">
            <w:pPr>
              <w:rPr>
                <w:rFonts w:cstheme="minorHAnsi"/>
                <w:sz w:val="22"/>
                <w:szCs w:val="22"/>
                <w:lang w:val="en-US"/>
              </w:rPr>
            </w:pPr>
            <w:r>
              <w:rPr>
                <w:rFonts w:cstheme="minorHAnsi"/>
                <w:sz w:val="22"/>
                <w:szCs w:val="22"/>
                <w:lang w:val="en-US"/>
              </w:rPr>
              <w:t>152</w:t>
            </w:r>
            <w:r w:rsidRPr="003B37D5">
              <w:rPr>
                <w:rFonts w:cstheme="minorHAnsi"/>
                <w:sz w:val="22"/>
                <w:szCs w:val="22"/>
                <w:lang w:val="en-US"/>
              </w:rPr>
              <w:t>/21</w:t>
            </w:r>
          </w:p>
        </w:tc>
        <w:tc>
          <w:tcPr>
            <w:tcW w:w="7847" w:type="dxa"/>
          </w:tcPr>
          <w:p w14:paraId="08C72B45" w14:textId="77777777" w:rsidR="001635AB" w:rsidRPr="001635AB" w:rsidRDefault="004A21C3" w:rsidP="00955A18">
            <w:pPr>
              <w:ind w:left="-57"/>
              <w:rPr>
                <w:sz w:val="22"/>
                <w:szCs w:val="22"/>
              </w:rPr>
            </w:pPr>
            <w:r w:rsidRPr="001635AB">
              <w:rPr>
                <w:rFonts w:cstheme="minorHAnsi"/>
                <w:b/>
                <w:bCs/>
                <w:sz w:val="22"/>
                <w:szCs w:val="22"/>
              </w:rPr>
              <w:t>Precept:</w:t>
            </w:r>
            <w:r w:rsidRPr="001635AB">
              <w:rPr>
                <w:rFonts w:cstheme="minorHAnsi"/>
                <w:sz w:val="22"/>
                <w:szCs w:val="22"/>
              </w:rPr>
              <w:t xml:space="preserve"> </w:t>
            </w:r>
            <w:r w:rsidR="00955A18" w:rsidRPr="001635AB">
              <w:rPr>
                <w:sz w:val="22"/>
                <w:szCs w:val="22"/>
              </w:rPr>
              <w:t xml:space="preserve">In the Spring Newsletter the PC </w:t>
            </w:r>
            <w:r w:rsidR="00BF441B" w:rsidRPr="001635AB">
              <w:rPr>
                <w:sz w:val="22"/>
                <w:szCs w:val="22"/>
              </w:rPr>
              <w:t xml:space="preserve">opened </w:t>
            </w:r>
            <w:r w:rsidR="001635AB" w:rsidRPr="001635AB">
              <w:rPr>
                <w:sz w:val="22"/>
                <w:szCs w:val="22"/>
              </w:rPr>
              <w:t>a consultation</w:t>
            </w:r>
            <w:r w:rsidR="000A3895" w:rsidRPr="001635AB">
              <w:rPr>
                <w:sz w:val="22"/>
                <w:szCs w:val="22"/>
              </w:rPr>
              <w:t xml:space="preserve"> about the 2022/2023 </w:t>
            </w:r>
            <w:r w:rsidR="00955A18" w:rsidRPr="001635AB">
              <w:rPr>
                <w:sz w:val="22"/>
                <w:szCs w:val="22"/>
              </w:rPr>
              <w:t xml:space="preserve">Precept. </w:t>
            </w:r>
            <w:r w:rsidR="00BF441B" w:rsidRPr="001635AB">
              <w:rPr>
                <w:sz w:val="22"/>
                <w:szCs w:val="22"/>
              </w:rPr>
              <w:t>28% of the residents took the time to respond</w:t>
            </w:r>
            <w:r w:rsidR="001635AB" w:rsidRPr="001635AB">
              <w:rPr>
                <w:sz w:val="22"/>
                <w:szCs w:val="22"/>
              </w:rPr>
              <w:t xml:space="preserve">: </w:t>
            </w:r>
            <w:r w:rsidR="00BF441B" w:rsidRPr="001635AB">
              <w:rPr>
                <w:sz w:val="22"/>
                <w:szCs w:val="22"/>
              </w:rPr>
              <w:t xml:space="preserve"> </w:t>
            </w:r>
          </w:p>
          <w:p w14:paraId="64918ED8" w14:textId="77777777" w:rsidR="001635AB" w:rsidRPr="001635AB" w:rsidRDefault="001635AB" w:rsidP="00955A18">
            <w:pPr>
              <w:ind w:left="-57"/>
              <w:rPr>
                <w:sz w:val="22"/>
                <w:szCs w:val="22"/>
              </w:rPr>
            </w:pPr>
          </w:p>
          <w:p w14:paraId="4FEA6171" w14:textId="5BD3B9F3" w:rsidR="00BF441B" w:rsidRPr="001635AB" w:rsidRDefault="00955A18" w:rsidP="00955A18">
            <w:pPr>
              <w:ind w:left="-57"/>
              <w:rPr>
                <w:sz w:val="22"/>
                <w:szCs w:val="22"/>
              </w:rPr>
            </w:pPr>
            <w:r w:rsidRPr="001635AB">
              <w:rPr>
                <w:sz w:val="22"/>
                <w:szCs w:val="22"/>
              </w:rPr>
              <w:t xml:space="preserve">Option1 – Do not use the Precept to fund the Recreational Ground = 18.75% </w:t>
            </w:r>
          </w:p>
          <w:p w14:paraId="0BBAC651" w14:textId="72BF8FA9" w:rsidR="00BF441B" w:rsidRPr="001635AB" w:rsidRDefault="00955A18" w:rsidP="00955A18">
            <w:pPr>
              <w:ind w:left="-57"/>
              <w:rPr>
                <w:sz w:val="22"/>
                <w:szCs w:val="22"/>
              </w:rPr>
            </w:pPr>
            <w:r w:rsidRPr="001635AB">
              <w:rPr>
                <w:sz w:val="22"/>
                <w:szCs w:val="22"/>
              </w:rPr>
              <w:t xml:space="preserve">Option2 – Obtain £2000 from Precept to half fund the Recreational Ground = 31.25% </w:t>
            </w:r>
          </w:p>
          <w:p w14:paraId="7956465C" w14:textId="39F74C84" w:rsidR="00BF441B" w:rsidRPr="001635AB" w:rsidRDefault="00955A18" w:rsidP="00955A18">
            <w:pPr>
              <w:ind w:left="-57"/>
              <w:rPr>
                <w:sz w:val="22"/>
                <w:szCs w:val="22"/>
              </w:rPr>
            </w:pPr>
            <w:r w:rsidRPr="001635AB">
              <w:rPr>
                <w:sz w:val="22"/>
                <w:szCs w:val="22"/>
              </w:rPr>
              <w:t xml:space="preserve">Option3 – Obtain £4000 from Precept to fully fund the Recreational Ground = 50% </w:t>
            </w:r>
          </w:p>
          <w:p w14:paraId="1C775A04" w14:textId="77777777" w:rsidR="00BF441B" w:rsidRPr="001635AB" w:rsidRDefault="00BF441B" w:rsidP="00955A18">
            <w:pPr>
              <w:ind w:left="-57"/>
              <w:rPr>
                <w:sz w:val="22"/>
                <w:szCs w:val="22"/>
              </w:rPr>
            </w:pPr>
          </w:p>
          <w:p w14:paraId="029FBCC6" w14:textId="655C2A74" w:rsidR="00955A18" w:rsidRPr="0074100F" w:rsidRDefault="00955A18" w:rsidP="00955A18">
            <w:pPr>
              <w:ind w:left="-57"/>
              <w:rPr>
                <w:rFonts w:cstheme="minorHAnsi"/>
                <w:sz w:val="22"/>
                <w:szCs w:val="22"/>
                <w:lang w:val="en-US"/>
              </w:rPr>
            </w:pPr>
            <w:r w:rsidRPr="001635AB">
              <w:rPr>
                <w:sz w:val="22"/>
                <w:szCs w:val="22"/>
              </w:rPr>
              <w:lastRenderedPageBreak/>
              <w:t>Results above indicate that those who took the opportunity to respond would be comfortable with the increase in the Precept. Meaning funds required for the improvements and maintenance of the Recreational Ground being funded by the Precept. Wiltshire County Council issued the timeline to get the submissions for the Precept confirmed. We are proposing that the Precept is set at £10,000, of which £4,000 will be ringfenced for the Recreational Ground. This means the cost per year for a Band D property will be £83.56 using a Tax base proposed by WCC at 119.67.</w:t>
            </w:r>
            <w:r w:rsidR="005C1BDD">
              <w:rPr>
                <w:sz w:val="22"/>
                <w:szCs w:val="22"/>
              </w:rPr>
              <w:t>The Precept will be discussed again at the December meeting ready for documents to be submitted by the deadline early January.</w:t>
            </w:r>
          </w:p>
        </w:tc>
        <w:tc>
          <w:tcPr>
            <w:tcW w:w="2551" w:type="dxa"/>
          </w:tcPr>
          <w:p w14:paraId="4519B7C5" w14:textId="77777777" w:rsidR="004A21C3" w:rsidRDefault="004A21C3" w:rsidP="00D427A8">
            <w:pPr>
              <w:rPr>
                <w:rFonts w:cstheme="minorHAnsi"/>
                <w:sz w:val="22"/>
                <w:szCs w:val="22"/>
                <w:lang w:val="en-US"/>
              </w:rPr>
            </w:pPr>
          </w:p>
        </w:tc>
      </w:tr>
      <w:tr w:rsidR="004A21C3" w:rsidRPr="003B37D5" w14:paraId="1611B672" w14:textId="77777777" w:rsidTr="001635AB">
        <w:trPr>
          <w:trHeight w:val="215"/>
        </w:trPr>
        <w:tc>
          <w:tcPr>
            <w:tcW w:w="1509" w:type="dxa"/>
          </w:tcPr>
          <w:p w14:paraId="281495E4" w14:textId="3E884D53" w:rsidR="004A21C3" w:rsidRPr="003B37D5" w:rsidRDefault="004A21C3" w:rsidP="00D427A8">
            <w:pPr>
              <w:rPr>
                <w:rFonts w:cstheme="minorHAnsi"/>
                <w:sz w:val="22"/>
                <w:szCs w:val="22"/>
                <w:lang w:val="en-US"/>
              </w:rPr>
            </w:pPr>
            <w:r>
              <w:rPr>
                <w:rFonts w:cstheme="minorHAnsi"/>
                <w:sz w:val="22"/>
                <w:szCs w:val="22"/>
                <w:lang w:val="en-US"/>
              </w:rPr>
              <w:t>153/21</w:t>
            </w:r>
          </w:p>
        </w:tc>
        <w:tc>
          <w:tcPr>
            <w:tcW w:w="7847" w:type="dxa"/>
          </w:tcPr>
          <w:p w14:paraId="3BC213F2" w14:textId="77777777" w:rsidR="005E4CB2" w:rsidRDefault="004A21C3" w:rsidP="00D427A8">
            <w:pPr>
              <w:ind w:left="-57"/>
              <w:rPr>
                <w:rFonts w:eastAsia="Times New Roman" w:cstheme="minorHAnsi"/>
                <w:color w:val="000000"/>
                <w:sz w:val="22"/>
                <w:szCs w:val="22"/>
              </w:rPr>
            </w:pPr>
            <w:r>
              <w:rPr>
                <w:rFonts w:cstheme="minorHAnsi"/>
                <w:b/>
                <w:bCs/>
                <w:sz w:val="22"/>
                <w:szCs w:val="22"/>
                <w:lang w:val="en-US"/>
              </w:rPr>
              <w:t>Remembrance Day:</w:t>
            </w:r>
            <w:r w:rsidRPr="001162B3">
              <w:rPr>
                <w:rFonts w:cstheme="minorHAnsi"/>
                <w:sz w:val="22"/>
                <w:szCs w:val="22"/>
                <w:lang w:val="en-US"/>
              </w:rPr>
              <w:t xml:space="preserve"> </w:t>
            </w:r>
            <w:r>
              <w:rPr>
                <w:rFonts w:eastAsia="Times New Roman" w:cstheme="minorHAnsi"/>
                <w:color w:val="000000"/>
                <w:sz w:val="22"/>
                <w:szCs w:val="22"/>
              </w:rPr>
              <w:t>Wash up</w:t>
            </w:r>
          </w:p>
          <w:p w14:paraId="6E67AC26" w14:textId="5F3F645A" w:rsidR="004A21C3" w:rsidRPr="005E4CB2" w:rsidRDefault="005E4CB2" w:rsidP="00D427A8">
            <w:pPr>
              <w:ind w:left="-57"/>
              <w:rPr>
                <w:rFonts w:cstheme="minorHAnsi"/>
                <w:color w:val="000000" w:themeColor="text1"/>
                <w:sz w:val="22"/>
                <w:szCs w:val="22"/>
              </w:rPr>
            </w:pPr>
            <w:r w:rsidRPr="005E4CB2">
              <w:rPr>
                <w:rFonts w:cstheme="minorHAnsi"/>
                <w:sz w:val="22"/>
                <w:szCs w:val="22"/>
                <w:lang w:val="en-US"/>
              </w:rPr>
              <w:t xml:space="preserve">The Bulkington Remembrance Day </w:t>
            </w:r>
            <w:r>
              <w:rPr>
                <w:rFonts w:cstheme="minorHAnsi"/>
                <w:sz w:val="22"/>
                <w:szCs w:val="22"/>
                <w:lang w:val="en-US"/>
              </w:rPr>
              <w:t xml:space="preserve">was held at the </w:t>
            </w:r>
            <w:r w:rsidR="00EA3A02" w:rsidRPr="005E4CB2">
              <w:rPr>
                <w:rFonts w:eastAsia="Times New Roman" w:cstheme="minorHAnsi"/>
                <w:color w:val="000000"/>
                <w:sz w:val="22"/>
                <w:szCs w:val="22"/>
              </w:rPr>
              <w:t>memorial</w:t>
            </w:r>
            <w:r>
              <w:rPr>
                <w:rFonts w:eastAsia="Times New Roman" w:cstheme="minorHAnsi"/>
                <w:color w:val="000000"/>
                <w:sz w:val="22"/>
                <w:szCs w:val="22"/>
              </w:rPr>
              <w:t xml:space="preserve">, rather than in the church </w:t>
            </w:r>
            <w:r w:rsidR="00EA3A02" w:rsidRPr="005E4CB2">
              <w:rPr>
                <w:rFonts w:eastAsia="Times New Roman" w:cstheme="minorHAnsi"/>
                <w:color w:val="000000"/>
                <w:sz w:val="22"/>
                <w:szCs w:val="22"/>
              </w:rPr>
              <w:t xml:space="preserve">due to </w:t>
            </w:r>
            <w:r>
              <w:rPr>
                <w:rFonts w:eastAsia="Times New Roman" w:cstheme="minorHAnsi"/>
                <w:color w:val="000000"/>
                <w:sz w:val="22"/>
                <w:szCs w:val="22"/>
              </w:rPr>
              <w:t xml:space="preserve">the </w:t>
            </w:r>
            <w:r w:rsidR="00EA3A02" w:rsidRPr="005E4CB2">
              <w:rPr>
                <w:rFonts w:eastAsia="Times New Roman" w:cstheme="minorHAnsi"/>
                <w:color w:val="000000"/>
                <w:sz w:val="22"/>
                <w:szCs w:val="22"/>
              </w:rPr>
              <w:t>Covid</w:t>
            </w:r>
            <w:r>
              <w:rPr>
                <w:rFonts w:eastAsia="Times New Roman" w:cstheme="minorHAnsi"/>
                <w:color w:val="000000"/>
                <w:sz w:val="22"/>
                <w:szCs w:val="22"/>
              </w:rPr>
              <w:t>-19 numbers</w:t>
            </w:r>
            <w:r w:rsidR="00EA3A02" w:rsidRPr="005E4CB2">
              <w:rPr>
                <w:rFonts w:eastAsia="Times New Roman" w:cstheme="minorHAnsi"/>
                <w:color w:val="000000"/>
                <w:sz w:val="22"/>
                <w:szCs w:val="22"/>
              </w:rPr>
              <w:t xml:space="preserve">, </w:t>
            </w:r>
            <w:r>
              <w:rPr>
                <w:rFonts w:eastAsia="Times New Roman" w:cstheme="minorHAnsi"/>
                <w:color w:val="000000"/>
                <w:sz w:val="22"/>
                <w:szCs w:val="22"/>
              </w:rPr>
              <w:t xml:space="preserve">the traffic was </w:t>
            </w:r>
            <w:r w:rsidR="00EA3A02" w:rsidRPr="005E4CB2">
              <w:rPr>
                <w:rFonts w:eastAsia="Times New Roman" w:cstheme="minorHAnsi"/>
                <w:color w:val="000000"/>
                <w:sz w:val="22"/>
                <w:szCs w:val="22"/>
              </w:rPr>
              <w:t>really quie</w:t>
            </w:r>
            <w:r w:rsidR="000440A2">
              <w:rPr>
                <w:rFonts w:eastAsia="Times New Roman" w:cstheme="minorHAnsi"/>
                <w:color w:val="000000"/>
                <w:sz w:val="22"/>
                <w:szCs w:val="22"/>
              </w:rPr>
              <w:t xml:space="preserve">t and the event ran successfully. </w:t>
            </w:r>
          </w:p>
        </w:tc>
        <w:tc>
          <w:tcPr>
            <w:tcW w:w="2551" w:type="dxa"/>
          </w:tcPr>
          <w:p w14:paraId="10CCA63A" w14:textId="38B1CFDA" w:rsidR="004A21C3" w:rsidRPr="003B37D5" w:rsidRDefault="004A21C3" w:rsidP="00D427A8">
            <w:pPr>
              <w:rPr>
                <w:rFonts w:cstheme="minorHAnsi"/>
                <w:sz w:val="22"/>
                <w:szCs w:val="22"/>
                <w:lang w:val="en-US"/>
              </w:rPr>
            </w:pPr>
          </w:p>
        </w:tc>
      </w:tr>
      <w:tr w:rsidR="004A21C3" w:rsidRPr="003B37D5" w14:paraId="553029E7" w14:textId="77777777" w:rsidTr="001635AB">
        <w:trPr>
          <w:trHeight w:val="215"/>
        </w:trPr>
        <w:tc>
          <w:tcPr>
            <w:tcW w:w="1509" w:type="dxa"/>
          </w:tcPr>
          <w:p w14:paraId="0EB89CDF" w14:textId="060A480D" w:rsidR="004A21C3" w:rsidRDefault="004A21C3" w:rsidP="00D427A8">
            <w:pPr>
              <w:rPr>
                <w:rFonts w:cstheme="minorHAnsi"/>
                <w:sz w:val="22"/>
                <w:szCs w:val="22"/>
                <w:lang w:val="en-US"/>
              </w:rPr>
            </w:pPr>
            <w:r>
              <w:rPr>
                <w:rFonts w:cstheme="minorHAnsi"/>
                <w:sz w:val="22"/>
                <w:szCs w:val="22"/>
                <w:lang w:val="en-US"/>
              </w:rPr>
              <w:t>154/21</w:t>
            </w:r>
          </w:p>
        </w:tc>
        <w:tc>
          <w:tcPr>
            <w:tcW w:w="7847" w:type="dxa"/>
          </w:tcPr>
          <w:p w14:paraId="30D2C030" w14:textId="77777777" w:rsidR="00F256CD" w:rsidRDefault="004A21C3" w:rsidP="00D427A8">
            <w:pPr>
              <w:ind w:left="-57"/>
              <w:rPr>
                <w:rFonts w:cstheme="minorHAnsi"/>
                <w:color w:val="000000" w:themeColor="text1"/>
                <w:sz w:val="22"/>
                <w:szCs w:val="22"/>
              </w:rPr>
            </w:pPr>
            <w:r>
              <w:rPr>
                <w:rFonts w:cstheme="minorHAnsi"/>
                <w:b/>
                <w:bCs/>
                <w:color w:val="000000"/>
                <w:sz w:val="22"/>
                <w:szCs w:val="22"/>
                <w:lang w:val="en-US"/>
              </w:rPr>
              <w:t>Recreational Ground:</w:t>
            </w:r>
            <w:r w:rsidRPr="003B37D5">
              <w:rPr>
                <w:rFonts w:cstheme="minorHAnsi"/>
                <w:b/>
                <w:bCs/>
                <w:color w:val="000000"/>
                <w:sz w:val="22"/>
                <w:szCs w:val="22"/>
                <w:lang w:val="en-US"/>
              </w:rPr>
              <w:t xml:space="preserve"> </w:t>
            </w:r>
            <w:r w:rsidRPr="004C4B16">
              <w:rPr>
                <w:rFonts w:cstheme="minorHAnsi"/>
                <w:color w:val="000000"/>
                <w:sz w:val="22"/>
                <w:szCs w:val="22"/>
                <w:lang w:val="en-US"/>
              </w:rPr>
              <w:t xml:space="preserve">Any </w:t>
            </w:r>
            <w:r w:rsidRPr="004C4B16">
              <w:rPr>
                <w:rFonts w:cstheme="minorHAnsi"/>
                <w:color w:val="000000" w:themeColor="text1"/>
                <w:sz w:val="22"/>
                <w:szCs w:val="22"/>
              </w:rPr>
              <w:t>Playground update</w:t>
            </w:r>
            <w:r>
              <w:rPr>
                <w:rFonts w:cstheme="minorHAnsi"/>
                <w:color w:val="000000" w:themeColor="text1"/>
                <w:sz w:val="22"/>
                <w:szCs w:val="22"/>
              </w:rPr>
              <w:t>s</w:t>
            </w:r>
            <w:r w:rsidR="00F256CD">
              <w:rPr>
                <w:rFonts w:cstheme="minorHAnsi"/>
                <w:color w:val="000000" w:themeColor="text1"/>
                <w:sz w:val="22"/>
                <w:szCs w:val="22"/>
              </w:rPr>
              <w:t>:</w:t>
            </w:r>
          </w:p>
          <w:p w14:paraId="124A874C" w14:textId="172D9074" w:rsidR="004A21C3" w:rsidRDefault="00F256CD" w:rsidP="00D427A8">
            <w:pPr>
              <w:ind w:left="-57"/>
              <w:rPr>
                <w:rFonts w:cstheme="minorHAnsi"/>
                <w:sz w:val="22"/>
                <w:szCs w:val="22"/>
              </w:rPr>
            </w:pPr>
            <w:r w:rsidRPr="00F256CD">
              <w:rPr>
                <w:rFonts w:cstheme="minorHAnsi"/>
                <w:color w:val="000000"/>
                <w:sz w:val="22"/>
                <w:szCs w:val="22"/>
                <w:lang w:val="en-US"/>
              </w:rPr>
              <w:t>It was agreed to r</w:t>
            </w:r>
            <w:proofErr w:type="spellStart"/>
            <w:r w:rsidR="004A21C3" w:rsidRPr="00F256CD">
              <w:rPr>
                <w:rFonts w:cstheme="minorHAnsi"/>
                <w:sz w:val="22"/>
                <w:szCs w:val="22"/>
              </w:rPr>
              <w:t>eplace</w:t>
            </w:r>
            <w:proofErr w:type="spellEnd"/>
            <w:r w:rsidR="004A21C3">
              <w:rPr>
                <w:rFonts w:cstheme="minorHAnsi"/>
                <w:sz w:val="22"/>
                <w:szCs w:val="22"/>
              </w:rPr>
              <w:t xml:space="preserve"> benches with something more durable</w:t>
            </w:r>
            <w:r w:rsidR="00700FFF">
              <w:rPr>
                <w:rFonts w:cstheme="minorHAnsi"/>
                <w:sz w:val="22"/>
                <w:szCs w:val="22"/>
              </w:rPr>
              <w:t xml:space="preserve"> </w:t>
            </w:r>
            <w:r>
              <w:rPr>
                <w:rFonts w:cstheme="minorHAnsi"/>
                <w:sz w:val="22"/>
                <w:szCs w:val="22"/>
              </w:rPr>
              <w:t>than standard wood.</w:t>
            </w:r>
          </w:p>
          <w:p w14:paraId="1F0A7019" w14:textId="3CB5A3C6" w:rsidR="00700FFF" w:rsidRDefault="00503C23" w:rsidP="00D427A8">
            <w:pPr>
              <w:ind w:left="-57"/>
              <w:rPr>
                <w:rFonts w:cstheme="minorHAnsi"/>
                <w:sz w:val="22"/>
                <w:szCs w:val="22"/>
                <w:lang w:val="en-US"/>
              </w:rPr>
            </w:pPr>
            <w:r>
              <w:rPr>
                <w:rFonts w:cstheme="minorHAnsi"/>
                <w:sz w:val="22"/>
                <w:szCs w:val="22"/>
                <w:lang w:val="en-US"/>
              </w:rPr>
              <w:t>Benches made of r</w:t>
            </w:r>
            <w:r w:rsidRPr="00503C23">
              <w:rPr>
                <w:rFonts w:cstheme="minorHAnsi"/>
                <w:sz w:val="22"/>
                <w:szCs w:val="22"/>
                <w:lang w:val="en-US"/>
              </w:rPr>
              <w:t xml:space="preserve">ecycled materials </w:t>
            </w:r>
            <w:r>
              <w:rPr>
                <w:rFonts w:cstheme="minorHAnsi"/>
                <w:sz w:val="22"/>
                <w:szCs w:val="22"/>
                <w:lang w:val="en-US"/>
              </w:rPr>
              <w:t xml:space="preserve">are cost effective and more durable and can be sourced with accessibility </w:t>
            </w:r>
            <w:r w:rsidR="00127686">
              <w:rPr>
                <w:rFonts w:cstheme="minorHAnsi"/>
                <w:sz w:val="22"/>
                <w:szCs w:val="22"/>
                <w:lang w:val="en-US"/>
              </w:rPr>
              <w:t>gaps for wheelchair use in line with the other rec ground improvements in</w:t>
            </w:r>
            <w:r w:rsidR="0076459B">
              <w:rPr>
                <w:rFonts w:cstheme="minorHAnsi"/>
                <w:sz w:val="22"/>
                <w:szCs w:val="22"/>
                <w:lang w:val="en-US"/>
              </w:rPr>
              <w:t xml:space="preserve"> on </w:t>
            </w:r>
            <w:r w:rsidR="00127686">
              <w:rPr>
                <w:rFonts w:cstheme="minorHAnsi"/>
                <w:sz w:val="22"/>
                <w:szCs w:val="22"/>
                <w:lang w:val="en-US"/>
              </w:rPr>
              <w:t xml:space="preserve">accessibility. </w:t>
            </w:r>
          </w:p>
          <w:p w14:paraId="1352F97D" w14:textId="31BF1FE4" w:rsidR="004C753A" w:rsidRPr="00503C23" w:rsidRDefault="0076459B" w:rsidP="00D427A8">
            <w:pPr>
              <w:ind w:left="-57"/>
              <w:rPr>
                <w:rFonts w:cstheme="minorHAnsi"/>
                <w:sz w:val="22"/>
                <w:szCs w:val="22"/>
                <w:lang w:val="en-US"/>
              </w:rPr>
            </w:pPr>
            <w:r>
              <w:rPr>
                <w:rFonts w:cstheme="minorHAnsi"/>
                <w:sz w:val="22"/>
                <w:szCs w:val="22"/>
                <w:lang w:val="en-US"/>
              </w:rPr>
              <w:t>There are p</w:t>
            </w:r>
            <w:r w:rsidR="004C753A">
              <w:rPr>
                <w:rFonts w:cstheme="minorHAnsi"/>
                <w:sz w:val="22"/>
                <w:szCs w:val="22"/>
                <w:lang w:val="en-US"/>
              </w:rPr>
              <w:t xml:space="preserve">lans </w:t>
            </w:r>
            <w:r>
              <w:rPr>
                <w:rFonts w:cstheme="minorHAnsi"/>
                <w:sz w:val="22"/>
                <w:szCs w:val="22"/>
                <w:lang w:val="en-US"/>
              </w:rPr>
              <w:t>to replace the</w:t>
            </w:r>
            <w:r w:rsidR="004C753A">
              <w:rPr>
                <w:rFonts w:cstheme="minorHAnsi"/>
                <w:sz w:val="22"/>
                <w:szCs w:val="22"/>
                <w:lang w:val="en-US"/>
              </w:rPr>
              <w:t xml:space="preserve"> wooden </w:t>
            </w:r>
            <w:r w:rsidR="007F23AC">
              <w:rPr>
                <w:rFonts w:cstheme="minorHAnsi"/>
                <w:sz w:val="22"/>
                <w:szCs w:val="22"/>
                <w:lang w:val="en-US"/>
              </w:rPr>
              <w:t xml:space="preserve">obstacle course </w:t>
            </w:r>
            <w:r>
              <w:rPr>
                <w:rFonts w:cstheme="minorHAnsi"/>
                <w:sz w:val="22"/>
                <w:szCs w:val="22"/>
                <w:lang w:val="en-US"/>
              </w:rPr>
              <w:t xml:space="preserve">near the entrance to the Rec Ground </w:t>
            </w:r>
            <w:r w:rsidR="007F23AC">
              <w:rPr>
                <w:rFonts w:cstheme="minorHAnsi"/>
                <w:sz w:val="22"/>
                <w:szCs w:val="22"/>
                <w:lang w:val="en-US"/>
              </w:rPr>
              <w:t>next spring</w:t>
            </w:r>
            <w:r>
              <w:rPr>
                <w:rFonts w:cstheme="minorHAnsi"/>
                <w:sz w:val="22"/>
                <w:szCs w:val="22"/>
                <w:lang w:val="en-US"/>
              </w:rPr>
              <w:t xml:space="preserve">, following the </w:t>
            </w:r>
            <w:r w:rsidR="00F64711">
              <w:rPr>
                <w:rFonts w:cstheme="minorHAnsi"/>
                <w:sz w:val="22"/>
                <w:szCs w:val="22"/>
                <w:lang w:val="en-US"/>
              </w:rPr>
              <w:t>ROSPA report which suggested that they needed work.</w:t>
            </w:r>
          </w:p>
        </w:tc>
        <w:tc>
          <w:tcPr>
            <w:tcW w:w="2551" w:type="dxa"/>
          </w:tcPr>
          <w:p w14:paraId="7139E5C2" w14:textId="3EA8D865" w:rsidR="004A21C3" w:rsidRDefault="004A21C3" w:rsidP="00D427A8">
            <w:pPr>
              <w:rPr>
                <w:rFonts w:cstheme="minorHAnsi"/>
                <w:sz w:val="22"/>
                <w:szCs w:val="22"/>
                <w:lang w:val="en-US"/>
              </w:rPr>
            </w:pPr>
          </w:p>
        </w:tc>
      </w:tr>
      <w:tr w:rsidR="004A21C3" w:rsidRPr="003B37D5" w14:paraId="66CAA7D2" w14:textId="77777777" w:rsidTr="001635AB">
        <w:trPr>
          <w:trHeight w:val="336"/>
        </w:trPr>
        <w:tc>
          <w:tcPr>
            <w:tcW w:w="1509" w:type="dxa"/>
          </w:tcPr>
          <w:p w14:paraId="4090EFCE" w14:textId="17BFCE86" w:rsidR="004A21C3" w:rsidRPr="003B37D5" w:rsidRDefault="004A21C3" w:rsidP="0051514B">
            <w:pPr>
              <w:rPr>
                <w:rFonts w:cstheme="minorHAnsi"/>
                <w:sz w:val="22"/>
                <w:szCs w:val="22"/>
                <w:lang w:val="en-US"/>
              </w:rPr>
            </w:pPr>
            <w:r>
              <w:rPr>
                <w:rFonts w:cstheme="minorHAnsi"/>
                <w:sz w:val="22"/>
                <w:szCs w:val="22"/>
                <w:lang w:val="en-US"/>
              </w:rPr>
              <w:t>156/21</w:t>
            </w:r>
          </w:p>
        </w:tc>
        <w:tc>
          <w:tcPr>
            <w:tcW w:w="7847" w:type="dxa"/>
          </w:tcPr>
          <w:p w14:paraId="3ED98766" w14:textId="77777777" w:rsidR="00F64711" w:rsidRDefault="004A21C3" w:rsidP="0051514B">
            <w:pPr>
              <w:ind w:left="-57"/>
              <w:rPr>
                <w:rFonts w:cstheme="minorHAnsi"/>
                <w:sz w:val="22"/>
                <w:szCs w:val="22"/>
                <w:lang w:val="en-US"/>
              </w:rPr>
            </w:pPr>
            <w:r w:rsidRPr="003B37D5">
              <w:rPr>
                <w:rFonts w:cstheme="minorHAnsi"/>
                <w:b/>
                <w:bCs/>
                <w:sz w:val="22"/>
                <w:szCs w:val="22"/>
                <w:lang w:val="en-US"/>
              </w:rPr>
              <w:t>Parish Steward:</w:t>
            </w:r>
            <w:r w:rsidRPr="003B37D5">
              <w:rPr>
                <w:rFonts w:cstheme="minorHAnsi"/>
                <w:sz w:val="22"/>
                <w:szCs w:val="22"/>
                <w:lang w:val="en-US"/>
              </w:rPr>
              <w:t xml:space="preserve"> Outstanding jobs to be sent to The Clerk prior to next visit</w:t>
            </w:r>
            <w:r w:rsidR="000B7BB0">
              <w:rPr>
                <w:rFonts w:cstheme="minorHAnsi"/>
                <w:sz w:val="22"/>
                <w:szCs w:val="22"/>
                <w:lang w:val="en-US"/>
              </w:rPr>
              <w:t xml:space="preserve">. </w:t>
            </w:r>
          </w:p>
          <w:p w14:paraId="7CE762E0" w14:textId="06EA136C" w:rsidR="00C463FC" w:rsidRPr="003B37D5" w:rsidRDefault="00A10230" w:rsidP="0098341C">
            <w:pPr>
              <w:ind w:left="-57"/>
              <w:rPr>
                <w:rFonts w:cstheme="minorHAnsi"/>
                <w:sz w:val="22"/>
                <w:szCs w:val="22"/>
                <w:lang w:val="en-US"/>
              </w:rPr>
            </w:pPr>
            <w:r>
              <w:rPr>
                <w:rFonts w:cstheme="minorHAnsi"/>
                <w:sz w:val="22"/>
                <w:szCs w:val="22"/>
                <w:lang w:val="en-US"/>
              </w:rPr>
              <w:t xml:space="preserve">It was agreed that the </w:t>
            </w:r>
            <w:r w:rsidR="0098341C">
              <w:rPr>
                <w:rFonts w:cstheme="minorHAnsi"/>
                <w:sz w:val="22"/>
                <w:szCs w:val="22"/>
                <w:lang w:val="en-US"/>
              </w:rPr>
              <w:t>cleaning</w:t>
            </w:r>
            <w:r>
              <w:rPr>
                <w:rFonts w:cstheme="minorHAnsi"/>
                <w:sz w:val="22"/>
                <w:szCs w:val="22"/>
                <w:lang w:val="en-US"/>
              </w:rPr>
              <w:t xml:space="preserve"> of drains was a priority for the whole village</w:t>
            </w:r>
            <w:r w:rsidR="0098341C">
              <w:rPr>
                <w:rFonts w:cstheme="minorHAnsi"/>
                <w:sz w:val="22"/>
                <w:szCs w:val="22"/>
                <w:lang w:val="en-US"/>
              </w:rPr>
              <w:t xml:space="preserve">. The Clerk also agreed to follow up with the steward about last month’s request for cleaning moss and weeds from </w:t>
            </w:r>
            <w:r w:rsidR="00C463FC">
              <w:rPr>
                <w:rFonts w:cstheme="minorHAnsi"/>
                <w:sz w:val="22"/>
                <w:szCs w:val="22"/>
                <w:lang w:val="en-US"/>
              </w:rPr>
              <w:t>Northfields</w:t>
            </w:r>
            <w:r w:rsidR="0098341C">
              <w:rPr>
                <w:rFonts w:cstheme="minorHAnsi"/>
                <w:sz w:val="22"/>
                <w:szCs w:val="22"/>
                <w:lang w:val="en-US"/>
              </w:rPr>
              <w:t xml:space="preserve">. </w:t>
            </w:r>
          </w:p>
        </w:tc>
        <w:tc>
          <w:tcPr>
            <w:tcW w:w="2551" w:type="dxa"/>
          </w:tcPr>
          <w:p w14:paraId="53C9262E" w14:textId="7A66B902" w:rsidR="004A21C3" w:rsidRPr="003B37D5" w:rsidRDefault="00F64711" w:rsidP="0051514B">
            <w:pPr>
              <w:rPr>
                <w:rFonts w:cstheme="minorHAnsi"/>
                <w:sz w:val="22"/>
                <w:szCs w:val="22"/>
                <w:lang w:val="en-US"/>
              </w:rPr>
            </w:pPr>
            <w:r>
              <w:rPr>
                <w:rFonts w:cstheme="minorHAnsi"/>
                <w:sz w:val="22"/>
                <w:szCs w:val="22"/>
                <w:lang w:val="en-US"/>
              </w:rPr>
              <w:t xml:space="preserve">Clerk to </w:t>
            </w:r>
            <w:r w:rsidR="00A10230">
              <w:rPr>
                <w:rFonts w:cstheme="minorHAnsi"/>
                <w:sz w:val="22"/>
                <w:szCs w:val="22"/>
                <w:lang w:val="en-US"/>
              </w:rPr>
              <w:t xml:space="preserve">as Wessex water and the Parish Steward about cleaning drains to prevent local flooding. </w:t>
            </w:r>
          </w:p>
        </w:tc>
      </w:tr>
      <w:tr w:rsidR="004A21C3" w:rsidRPr="003B37D5" w14:paraId="61AEA77D" w14:textId="77777777" w:rsidTr="001635AB">
        <w:trPr>
          <w:trHeight w:val="283"/>
        </w:trPr>
        <w:tc>
          <w:tcPr>
            <w:tcW w:w="1509" w:type="dxa"/>
          </w:tcPr>
          <w:p w14:paraId="3C293E55" w14:textId="386AB4B4" w:rsidR="004A21C3" w:rsidRDefault="004A21C3" w:rsidP="0051514B">
            <w:pPr>
              <w:rPr>
                <w:rFonts w:cstheme="minorHAnsi"/>
                <w:sz w:val="22"/>
                <w:szCs w:val="22"/>
                <w:lang w:val="en-US"/>
              </w:rPr>
            </w:pPr>
            <w:r>
              <w:rPr>
                <w:rFonts w:cstheme="minorHAnsi"/>
                <w:sz w:val="22"/>
                <w:szCs w:val="22"/>
                <w:lang w:val="en-US"/>
              </w:rPr>
              <w:t>157/21</w:t>
            </w:r>
          </w:p>
        </w:tc>
        <w:tc>
          <w:tcPr>
            <w:tcW w:w="7847" w:type="dxa"/>
          </w:tcPr>
          <w:p w14:paraId="2E02917F" w14:textId="2B6FB9D1" w:rsidR="004A21C3" w:rsidRPr="002002C7" w:rsidRDefault="004A21C3" w:rsidP="007122FB">
            <w:pPr>
              <w:rPr>
                <w:rFonts w:cstheme="minorHAnsi"/>
                <w:b/>
                <w:bCs/>
                <w:sz w:val="22"/>
                <w:szCs w:val="22"/>
                <w:lang w:val="en-US"/>
              </w:rPr>
            </w:pPr>
            <w:r w:rsidRPr="002002C7">
              <w:rPr>
                <w:b/>
                <w:bCs/>
                <w:sz w:val="22"/>
                <w:szCs w:val="22"/>
              </w:rPr>
              <w:t>War Memorial Sign Replacement:</w:t>
            </w:r>
            <w:r w:rsidRPr="002002C7">
              <w:rPr>
                <w:sz w:val="22"/>
                <w:szCs w:val="22"/>
              </w:rPr>
              <w:t xml:space="preserve"> A member of the Parish has requested that the small white sign under the tree by the War Memorial </w:t>
            </w:r>
            <w:r>
              <w:rPr>
                <w:sz w:val="22"/>
                <w:szCs w:val="22"/>
              </w:rPr>
              <w:t>is replaced</w:t>
            </w:r>
            <w:r w:rsidR="00EA0D51">
              <w:rPr>
                <w:sz w:val="22"/>
                <w:szCs w:val="22"/>
              </w:rPr>
              <w:t>. The order for this is being placed.</w:t>
            </w:r>
          </w:p>
        </w:tc>
        <w:tc>
          <w:tcPr>
            <w:tcW w:w="2551" w:type="dxa"/>
          </w:tcPr>
          <w:p w14:paraId="33947739" w14:textId="31F0C4F1" w:rsidR="004A21C3" w:rsidRDefault="00865C02" w:rsidP="0051514B">
            <w:pPr>
              <w:rPr>
                <w:rFonts w:cstheme="minorHAnsi"/>
                <w:sz w:val="22"/>
                <w:szCs w:val="22"/>
                <w:lang w:val="en-US"/>
              </w:rPr>
            </w:pPr>
            <w:r>
              <w:rPr>
                <w:rFonts w:cstheme="minorHAnsi"/>
                <w:sz w:val="22"/>
                <w:szCs w:val="22"/>
                <w:lang w:val="en-US"/>
              </w:rPr>
              <w:t>Carla to order new sign</w:t>
            </w:r>
          </w:p>
        </w:tc>
      </w:tr>
      <w:tr w:rsidR="004A21C3" w:rsidRPr="007122FB" w14:paraId="635D986C" w14:textId="77777777" w:rsidTr="0077064E">
        <w:trPr>
          <w:trHeight w:val="2787"/>
        </w:trPr>
        <w:tc>
          <w:tcPr>
            <w:tcW w:w="1509" w:type="dxa"/>
          </w:tcPr>
          <w:p w14:paraId="5864F6E3" w14:textId="074A68BA" w:rsidR="004A21C3" w:rsidRDefault="004A21C3" w:rsidP="0051514B">
            <w:pPr>
              <w:rPr>
                <w:rFonts w:cstheme="minorHAnsi"/>
                <w:sz w:val="22"/>
                <w:szCs w:val="22"/>
                <w:lang w:val="en-US"/>
              </w:rPr>
            </w:pPr>
            <w:r>
              <w:rPr>
                <w:rFonts w:cstheme="minorHAnsi"/>
                <w:sz w:val="22"/>
                <w:szCs w:val="22"/>
                <w:lang w:val="en-US"/>
              </w:rPr>
              <w:t>158/21</w:t>
            </w:r>
          </w:p>
        </w:tc>
        <w:tc>
          <w:tcPr>
            <w:tcW w:w="7847" w:type="dxa"/>
          </w:tcPr>
          <w:p w14:paraId="02A266B2" w14:textId="00D6A55F" w:rsidR="004A21C3" w:rsidRPr="00AE45FA" w:rsidRDefault="004A21C3" w:rsidP="00345D77">
            <w:pPr>
              <w:rPr>
                <w:sz w:val="22"/>
                <w:szCs w:val="22"/>
              </w:rPr>
            </w:pPr>
            <w:r w:rsidRPr="00BA56F0">
              <w:rPr>
                <w:rFonts w:eastAsia="Times New Roman" w:cstheme="minorHAnsi"/>
                <w:b/>
                <w:bCs/>
                <w:color w:val="000000"/>
                <w:sz w:val="22"/>
                <w:szCs w:val="22"/>
              </w:rPr>
              <w:t xml:space="preserve">Annual Community Event: </w:t>
            </w:r>
            <w:r w:rsidRPr="00BA56F0">
              <w:rPr>
                <w:rFonts w:eastAsia="Times New Roman" w:cstheme="minorHAnsi"/>
                <w:color w:val="000000"/>
                <w:sz w:val="22"/>
                <w:szCs w:val="22"/>
              </w:rPr>
              <w:t xml:space="preserve">As a Parish Council we need to have an Annual Community event that is </w:t>
            </w:r>
            <w:r w:rsidRPr="00AE45FA">
              <w:rPr>
                <w:rFonts w:eastAsia="Times New Roman" w:cstheme="minorHAnsi"/>
                <w:color w:val="000000"/>
                <w:sz w:val="22"/>
                <w:szCs w:val="22"/>
              </w:rPr>
              <w:t>not linked to any other celebration. Following clarifications from Wiltshire Council we now know we need to hold a</w:t>
            </w:r>
          </w:p>
          <w:p w14:paraId="6CB0FA17" w14:textId="460ECFDB" w:rsidR="00F97A97" w:rsidRPr="00AE45FA" w:rsidRDefault="004A21C3" w:rsidP="007122FB">
            <w:r w:rsidRPr="00AE45FA">
              <w:rPr>
                <w:sz w:val="22"/>
                <w:szCs w:val="22"/>
              </w:rPr>
              <w:t xml:space="preserve">Annual Parish Meeting (or Annual Assembly as it is sometimes known) </w:t>
            </w:r>
            <w:r w:rsidR="00DE0CAD" w:rsidRPr="00AE45FA">
              <w:rPr>
                <w:sz w:val="22"/>
                <w:szCs w:val="22"/>
              </w:rPr>
              <w:t>annually between 1</w:t>
            </w:r>
            <w:r w:rsidR="00DE0CAD" w:rsidRPr="00AE45FA">
              <w:rPr>
                <w:sz w:val="22"/>
                <w:szCs w:val="22"/>
                <w:vertAlign w:val="superscript"/>
              </w:rPr>
              <w:t>st</w:t>
            </w:r>
            <w:r w:rsidR="00DE0CAD" w:rsidRPr="00AE45FA">
              <w:rPr>
                <w:sz w:val="22"/>
                <w:szCs w:val="22"/>
              </w:rPr>
              <w:t xml:space="preserve"> March and 1</w:t>
            </w:r>
            <w:r w:rsidR="00DE0CAD" w:rsidRPr="00AE45FA">
              <w:rPr>
                <w:sz w:val="22"/>
                <w:szCs w:val="22"/>
                <w:vertAlign w:val="superscript"/>
              </w:rPr>
              <w:t>st</w:t>
            </w:r>
            <w:r w:rsidR="00DE0CAD" w:rsidRPr="00AE45FA">
              <w:rPr>
                <w:sz w:val="22"/>
                <w:szCs w:val="22"/>
              </w:rPr>
              <w:t xml:space="preserve"> June</w:t>
            </w:r>
            <w:r w:rsidR="00DE0CAD">
              <w:rPr>
                <w:sz w:val="22"/>
                <w:szCs w:val="22"/>
              </w:rPr>
              <w:t>.</w:t>
            </w:r>
            <w:r w:rsidR="00DE0CAD" w:rsidRPr="00AE45FA">
              <w:rPr>
                <w:sz w:val="22"/>
                <w:szCs w:val="22"/>
              </w:rPr>
              <w:t xml:space="preserve"> </w:t>
            </w:r>
            <w:r w:rsidRPr="00AE45FA">
              <w:rPr>
                <w:sz w:val="22"/>
                <w:szCs w:val="22"/>
              </w:rPr>
              <w:t xml:space="preserve">This is a meeting of residents which is organised by the Parish Council and chaired by the Chair of the Council but it is separate from a Council meeting. </w:t>
            </w:r>
            <w:r w:rsidR="00C02921">
              <w:rPr>
                <w:sz w:val="22"/>
                <w:szCs w:val="22"/>
              </w:rPr>
              <w:t>It was agreed to hold this event on Saturday the 26</w:t>
            </w:r>
            <w:r w:rsidR="00C02921" w:rsidRPr="00C02921">
              <w:rPr>
                <w:sz w:val="22"/>
                <w:szCs w:val="22"/>
                <w:vertAlign w:val="superscript"/>
              </w:rPr>
              <w:t>th</w:t>
            </w:r>
            <w:r w:rsidR="00C02921">
              <w:rPr>
                <w:sz w:val="22"/>
                <w:szCs w:val="22"/>
              </w:rPr>
              <w:t xml:space="preserve"> of March at 2.30 in the afternoon. The event will </w:t>
            </w:r>
            <w:r w:rsidR="00C56E27">
              <w:rPr>
                <w:sz w:val="22"/>
                <w:szCs w:val="22"/>
              </w:rPr>
              <w:t xml:space="preserve">offer free refreshments, an opportunity for local groups to showcase their talents and incite new joiners and a suggestion box for the Parish Council </w:t>
            </w:r>
            <w:r w:rsidR="0077064E">
              <w:rPr>
                <w:sz w:val="22"/>
                <w:szCs w:val="22"/>
              </w:rPr>
              <w:t xml:space="preserve">Precept spending and Jubilee event suggestions and volunteers. </w:t>
            </w:r>
          </w:p>
        </w:tc>
        <w:tc>
          <w:tcPr>
            <w:tcW w:w="2551" w:type="dxa"/>
          </w:tcPr>
          <w:p w14:paraId="2BCC42D4" w14:textId="77777777" w:rsidR="004A21C3" w:rsidRDefault="004A21C3" w:rsidP="0051514B">
            <w:pPr>
              <w:rPr>
                <w:rFonts w:cstheme="minorHAnsi"/>
                <w:sz w:val="22"/>
                <w:szCs w:val="22"/>
                <w:lang w:val="en-US"/>
              </w:rPr>
            </w:pPr>
          </w:p>
          <w:p w14:paraId="077260ED" w14:textId="77777777" w:rsidR="001A02BD" w:rsidRDefault="001A02BD" w:rsidP="0051514B">
            <w:pPr>
              <w:rPr>
                <w:rFonts w:cstheme="minorHAnsi"/>
                <w:sz w:val="22"/>
                <w:szCs w:val="22"/>
                <w:lang w:val="en-US"/>
              </w:rPr>
            </w:pPr>
          </w:p>
          <w:p w14:paraId="4D0287C0" w14:textId="77777777" w:rsidR="001A02BD" w:rsidRDefault="001A02BD" w:rsidP="0051514B">
            <w:pPr>
              <w:rPr>
                <w:rFonts w:cstheme="minorHAnsi"/>
                <w:sz w:val="22"/>
                <w:szCs w:val="22"/>
                <w:lang w:val="en-US"/>
              </w:rPr>
            </w:pPr>
          </w:p>
          <w:p w14:paraId="342A2F8A" w14:textId="77777777" w:rsidR="001A02BD" w:rsidRDefault="001A02BD" w:rsidP="0051514B">
            <w:pPr>
              <w:rPr>
                <w:rFonts w:cstheme="minorHAnsi"/>
                <w:sz w:val="22"/>
                <w:szCs w:val="22"/>
                <w:lang w:val="en-US"/>
              </w:rPr>
            </w:pPr>
          </w:p>
          <w:p w14:paraId="1BBA8E71" w14:textId="77777777" w:rsidR="001A02BD" w:rsidRDefault="001A02BD" w:rsidP="0051514B">
            <w:pPr>
              <w:rPr>
                <w:rFonts w:cstheme="minorHAnsi"/>
                <w:sz w:val="22"/>
                <w:szCs w:val="22"/>
                <w:lang w:val="en-US"/>
              </w:rPr>
            </w:pPr>
          </w:p>
          <w:p w14:paraId="4EC19362" w14:textId="77777777" w:rsidR="001A02BD" w:rsidRDefault="001A02BD" w:rsidP="0051514B">
            <w:pPr>
              <w:rPr>
                <w:rFonts w:cstheme="minorHAnsi"/>
                <w:sz w:val="22"/>
                <w:szCs w:val="22"/>
                <w:lang w:val="en-US"/>
              </w:rPr>
            </w:pPr>
          </w:p>
          <w:p w14:paraId="04C10F96" w14:textId="77777777" w:rsidR="001A02BD" w:rsidRDefault="001A02BD" w:rsidP="0051514B">
            <w:pPr>
              <w:rPr>
                <w:rFonts w:cstheme="minorHAnsi"/>
                <w:sz w:val="22"/>
                <w:szCs w:val="22"/>
                <w:lang w:val="en-US"/>
              </w:rPr>
            </w:pPr>
          </w:p>
          <w:p w14:paraId="24E4950B" w14:textId="77777777" w:rsidR="001A02BD" w:rsidRDefault="001A02BD" w:rsidP="0051514B">
            <w:pPr>
              <w:rPr>
                <w:rFonts w:cstheme="minorHAnsi"/>
                <w:sz w:val="22"/>
                <w:szCs w:val="22"/>
                <w:lang w:val="en-US"/>
              </w:rPr>
            </w:pPr>
          </w:p>
          <w:p w14:paraId="775B2ABA" w14:textId="77777777" w:rsidR="001A02BD" w:rsidRDefault="001A02BD" w:rsidP="0051514B">
            <w:pPr>
              <w:rPr>
                <w:rFonts w:cstheme="minorHAnsi"/>
                <w:sz w:val="22"/>
                <w:szCs w:val="22"/>
                <w:lang w:val="en-US"/>
              </w:rPr>
            </w:pPr>
          </w:p>
          <w:p w14:paraId="5C772F47" w14:textId="74327029" w:rsidR="001A02BD" w:rsidRPr="007122FB" w:rsidRDefault="001A02BD" w:rsidP="0051514B">
            <w:pPr>
              <w:rPr>
                <w:rFonts w:cstheme="minorHAnsi"/>
                <w:sz w:val="22"/>
                <w:szCs w:val="22"/>
                <w:lang w:val="en-US"/>
              </w:rPr>
            </w:pPr>
          </w:p>
        </w:tc>
      </w:tr>
      <w:tr w:rsidR="004A21C3" w:rsidRPr="007122FB" w14:paraId="6BF9744B" w14:textId="77777777" w:rsidTr="001635AB">
        <w:trPr>
          <w:trHeight w:val="283"/>
        </w:trPr>
        <w:tc>
          <w:tcPr>
            <w:tcW w:w="1509" w:type="dxa"/>
          </w:tcPr>
          <w:p w14:paraId="6C57853A" w14:textId="7560167A" w:rsidR="004A21C3" w:rsidRDefault="004A21C3" w:rsidP="0051514B">
            <w:pPr>
              <w:rPr>
                <w:rFonts w:cstheme="minorHAnsi"/>
                <w:sz w:val="22"/>
                <w:szCs w:val="22"/>
                <w:lang w:val="en-US"/>
              </w:rPr>
            </w:pPr>
            <w:r>
              <w:rPr>
                <w:rFonts w:cstheme="minorHAnsi"/>
                <w:sz w:val="22"/>
                <w:szCs w:val="22"/>
                <w:lang w:val="en-US"/>
              </w:rPr>
              <w:t>159/21</w:t>
            </w:r>
          </w:p>
        </w:tc>
        <w:tc>
          <w:tcPr>
            <w:tcW w:w="7847" w:type="dxa"/>
          </w:tcPr>
          <w:p w14:paraId="3E36A247" w14:textId="77777777" w:rsidR="004A21C3" w:rsidRDefault="004A21C3" w:rsidP="007122FB">
            <w:pPr>
              <w:rPr>
                <w:rFonts w:eastAsia="Times New Roman" w:cstheme="minorHAnsi"/>
                <w:color w:val="000000"/>
                <w:sz w:val="22"/>
                <w:szCs w:val="22"/>
              </w:rPr>
            </w:pPr>
            <w:r>
              <w:rPr>
                <w:rFonts w:eastAsia="Times New Roman" w:cstheme="minorHAnsi"/>
                <w:b/>
                <w:bCs/>
                <w:color w:val="000000"/>
                <w:sz w:val="22"/>
                <w:szCs w:val="22"/>
              </w:rPr>
              <w:t>Improving local Accessibility in Bulkington:</w:t>
            </w:r>
            <w:r w:rsidRPr="00BB16E9">
              <w:rPr>
                <w:rFonts w:eastAsia="Times New Roman" w:cstheme="minorHAnsi"/>
                <w:color w:val="000000"/>
                <w:sz w:val="22"/>
                <w:szCs w:val="22"/>
              </w:rPr>
              <w:t xml:space="preserve"> further discussions and plans following Maureen </w:t>
            </w:r>
            <w:proofErr w:type="spellStart"/>
            <w:r w:rsidRPr="00BB16E9">
              <w:rPr>
                <w:rFonts w:eastAsia="Times New Roman" w:cstheme="minorHAnsi"/>
                <w:color w:val="000000"/>
                <w:sz w:val="22"/>
                <w:szCs w:val="22"/>
              </w:rPr>
              <w:t>Alchin’s</w:t>
            </w:r>
            <w:proofErr w:type="spellEnd"/>
            <w:r w:rsidRPr="00BB16E9">
              <w:rPr>
                <w:rFonts w:eastAsia="Times New Roman" w:cstheme="minorHAnsi"/>
                <w:color w:val="000000"/>
                <w:sz w:val="22"/>
                <w:szCs w:val="22"/>
              </w:rPr>
              <w:t xml:space="preserve"> report</w:t>
            </w:r>
          </w:p>
          <w:p w14:paraId="1107C1B2" w14:textId="55447483" w:rsidR="000A1DFE" w:rsidRDefault="000A1DFE" w:rsidP="007122FB">
            <w:pPr>
              <w:rPr>
                <w:rFonts w:eastAsia="Times New Roman" w:cstheme="minorHAnsi"/>
                <w:b/>
                <w:bCs/>
                <w:color w:val="000000"/>
                <w:sz w:val="22"/>
                <w:szCs w:val="22"/>
              </w:rPr>
            </w:pPr>
          </w:p>
        </w:tc>
        <w:tc>
          <w:tcPr>
            <w:tcW w:w="2551" w:type="dxa"/>
          </w:tcPr>
          <w:p w14:paraId="5827F0BA" w14:textId="77777777" w:rsidR="004A21C3" w:rsidRDefault="00071F79" w:rsidP="0051514B">
            <w:pPr>
              <w:rPr>
                <w:rFonts w:cstheme="minorHAnsi"/>
                <w:sz w:val="22"/>
                <w:szCs w:val="22"/>
                <w:lang w:val="en-US"/>
              </w:rPr>
            </w:pPr>
            <w:r>
              <w:rPr>
                <w:rFonts w:cstheme="minorHAnsi"/>
                <w:sz w:val="22"/>
                <w:szCs w:val="22"/>
                <w:lang w:val="en-US"/>
              </w:rPr>
              <w:t xml:space="preserve">Clerk </w:t>
            </w:r>
            <w:r w:rsidR="004C314F">
              <w:rPr>
                <w:rFonts w:cstheme="minorHAnsi"/>
                <w:sz w:val="22"/>
                <w:szCs w:val="22"/>
                <w:lang w:val="en-US"/>
              </w:rPr>
              <w:t>to chase Tamara on progress with ideas</w:t>
            </w:r>
          </w:p>
          <w:p w14:paraId="49C1D382" w14:textId="77777777" w:rsidR="004C314F" w:rsidRDefault="004C314F" w:rsidP="0051514B">
            <w:pPr>
              <w:rPr>
                <w:rFonts w:cstheme="minorHAnsi"/>
                <w:sz w:val="22"/>
                <w:szCs w:val="22"/>
                <w:lang w:val="en-US"/>
              </w:rPr>
            </w:pPr>
            <w:r>
              <w:rPr>
                <w:rFonts w:cstheme="minorHAnsi"/>
                <w:sz w:val="22"/>
                <w:szCs w:val="22"/>
                <w:lang w:val="en-US"/>
              </w:rPr>
              <w:t xml:space="preserve">Funding for </w:t>
            </w:r>
            <w:r w:rsidR="00D652BA">
              <w:rPr>
                <w:rFonts w:cstheme="minorHAnsi"/>
                <w:sz w:val="22"/>
                <w:szCs w:val="22"/>
                <w:lang w:val="en-US"/>
              </w:rPr>
              <w:t>accessibility</w:t>
            </w:r>
          </w:p>
          <w:p w14:paraId="719E9650" w14:textId="097A65C7" w:rsidR="004F41D3" w:rsidRDefault="00B9663D" w:rsidP="0051514B">
            <w:pPr>
              <w:rPr>
                <w:rFonts w:cstheme="minorHAnsi"/>
                <w:sz w:val="22"/>
                <w:szCs w:val="22"/>
                <w:lang w:val="en-US"/>
              </w:rPr>
            </w:pPr>
            <w:r>
              <w:rPr>
                <w:rFonts w:cstheme="minorHAnsi"/>
                <w:sz w:val="22"/>
                <w:szCs w:val="22"/>
                <w:lang w:val="en-US"/>
              </w:rPr>
              <w:t xml:space="preserve">Clerk to </w:t>
            </w:r>
            <w:r w:rsidR="00911154">
              <w:rPr>
                <w:rFonts w:cstheme="minorHAnsi"/>
                <w:sz w:val="22"/>
                <w:szCs w:val="22"/>
                <w:lang w:val="en-US"/>
              </w:rPr>
              <w:t>remind villagers on FB</w:t>
            </w:r>
            <w:r w:rsidR="00EF14F3">
              <w:rPr>
                <w:rFonts w:cstheme="minorHAnsi"/>
                <w:sz w:val="22"/>
                <w:szCs w:val="22"/>
                <w:lang w:val="en-US"/>
              </w:rPr>
              <w:t xml:space="preserve"> to keep </w:t>
            </w:r>
            <w:r w:rsidR="00B64E83">
              <w:rPr>
                <w:rFonts w:cstheme="minorHAnsi"/>
                <w:sz w:val="22"/>
                <w:szCs w:val="22"/>
                <w:lang w:val="en-US"/>
              </w:rPr>
              <w:t>hedges</w:t>
            </w:r>
            <w:r w:rsidR="00EF14F3">
              <w:rPr>
                <w:rFonts w:cstheme="minorHAnsi"/>
                <w:sz w:val="22"/>
                <w:szCs w:val="22"/>
                <w:lang w:val="en-US"/>
              </w:rPr>
              <w:t xml:space="preserve"> trimmed</w:t>
            </w:r>
            <w:r w:rsidR="00B64E83">
              <w:rPr>
                <w:rFonts w:cstheme="minorHAnsi"/>
                <w:sz w:val="22"/>
                <w:szCs w:val="22"/>
                <w:lang w:val="en-US"/>
              </w:rPr>
              <w:t xml:space="preserve"> and </w:t>
            </w:r>
            <w:r w:rsidR="00EF14F3">
              <w:rPr>
                <w:rFonts w:cstheme="minorHAnsi"/>
                <w:sz w:val="22"/>
                <w:szCs w:val="22"/>
                <w:lang w:val="en-US"/>
              </w:rPr>
              <w:t xml:space="preserve">stop </w:t>
            </w:r>
            <w:r w:rsidR="00B64E83">
              <w:rPr>
                <w:rFonts w:cstheme="minorHAnsi"/>
                <w:sz w:val="22"/>
                <w:szCs w:val="22"/>
                <w:lang w:val="en-US"/>
              </w:rPr>
              <w:t>parking on pavements</w:t>
            </w:r>
            <w:r w:rsidR="00FF74A8">
              <w:rPr>
                <w:rFonts w:cstheme="minorHAnsi"/>
                <w:sz w:val="22"/>
                <w:szCs w:val="22"/>
                <w:lang w:val="en-US"/>
              </w:rPr>
              <w:t xml:space="preserve"> on behalf of all with</w:t>
            </w:r>
            <w:r w:rsidR="00BE2BB7">
              <w:rPr>
                <w:rFonts w:cstheme="minorHAnsi"/>
                <w:sz w:val="22"/>
                <w:szCs w:val="22"/>
                <w:lang w:val="en-US"/>
              </w:rPr>
              <w:t xml:space="preserve"> </w:t>
            </w:r>
            <w:r w:rsidR="00FF74A8">
              <w:rPr>
                <w:rFonts w:cstheme="minorHAnsi"/>
                <w:sz w:val="22"/>
                <w:szCs w:val="22"/>
                <w:lang w:val="en-US"/>
              </w:rPr>
              <w:t>m</w:t>
            </w:r>
            <w:r w:rsidR="00BE2BB7">
              <w:rPr>
                <w:rFonts w:cstheme="minorHAnsi"/>
                <w:sz w:val="22"/>
                <w:szCs w:val="22"/>
                <w:lang w:val="en-US"/>
              </w:rPr>
              <w:t>obility issues</w:t>
            </w:r>
          </w:p>
        </w:tc>
      </w:tr>
      <w:tr w:rsidR="004A21C3" w:rsidRPr="007122FB" w14:paraId="787F0F17" w14:textId="77777777" w:rsidTr="001635AB">
        <w:trPr>
          <w:trHeight w:val="283"/>
        </w:trPr>
        <w:tc>
          <w:tcPr>
            <w:tcW w:w="1509" w:type="dxa"/>
          </w:tcPr>
          <w:p w14:paraId="53747B75" w14:textId="334976B6" w:rsidR="004A21C3" w:rsidRDefault="004A21C3" w:rsidP="0051514B">
            <w:pPr>
              <w:rPr>
                <w:rFonts w:cstheme="minorHAnsi"/>
                <w:sz w:val="22"/>
                <w:szCs w:val="22"/>
                <w:lang w:val="en-US"/>
              </w:rPr>
            </w:pPr>
            <w:r>
              <w:rPr>
                <w:rFonts w:cstheme="minorHAnsi"/>
                <w:sz w:val="22"/>
                <w:szCs w:val="22"/>
                <w:lang w:val="en-US"/>
              </w:rPr>
              <w:t>160/21</w:t>
            </w:r>
          </w:p>
        </w:tc>
        <w:tc>
          <w:tcPr>
            <w:tcW w:w="7847" w:type="dxa"/>
          </w:tcPr>
          <w:p w14:paraId="42A8467E" w14:textId="2FB9EF23" w:rsidR="004A21C3" w:rsidRPr="00BA56F0" w:rsidRDefault="004A21C3" w:rsidP="007122FB">
            <w:pPr>
              <w:rPr>
                <w:rFonts w:eastAsia="Times New Roman" w:cstheme="minorHAnsi"/>
                <w:b/>
                <w:bCs/>
                <w:color w:val="000000"/>
                <w:sz w:val="22"/>
                <w:szCs w:val="22"/>
              </w:rPr>
            </w:pPr>
            <w:r>
              <w:rPr>
                <w:rFonts w:eastAsia="Times New Roman" w:cstheme="minorHAnsi"/>
                <w:b/>
                <w:bCs/>
                <w:color w:val="000000"/>
                <w:sz w:val="22"/>
                <w:szCs w:val="22"/>
              </w:rPr>
              <w:t>Winter</w:t>
            </w:r>
            <w:r w:rsidRPr="00BA56F0">
              <w:rPr>
                <w:rFonts w:eastAsia="Times New Roman" w:cstheme="minorHAnsi"/>
                <w:b/>
                <w:bCs/>
                <w:color w:val="000000"/>
                <w:sz w:val="22"/>
                <w:szCs w:val="22"/>
              </w:rPr>
              <w:t xml:space="preserve"> Newsletter: </w:t>
            </w:r>
            <w:r w:rsidRPr="00BA56F0">
              <w:rPr>
                <w:rFonts w:eastAsia="Times New Roman" w:cstheme="minorHAnsi"/>
                <w:color w:val="000000"/>
                <w:sz w:val="22"/>
                <w:szCs w:val="22"/>
              </w:rPr>
              <w:t>Update</w:t>
            </w:r>
            <w:r w:rsidR="003C36A6">
              <w:rPr>
                <w:rFonts w:eastAsia="Times New Roman" w:cstheme="minorHAnsi"/>
                <w:color w:val="000000"/>
                <w:sz w:val="22"/>
                <w:szCs w:val="22"/>
              </w:rPr>
              <w:t xml:space="preserve">: </w:t>
            </w:r>
            <w:r w:rsidR="00A05028">
              <w:rPr>
                <w:rFonts w:eastAsia="Times New Roman" w:cstheme="minorHAnsi"/>
                <w:color w:val="000000"/>
                <w:sz w:val="22"/>
                <w:szCs w:val="22"/>
              </w:rPr>
              <w:t>Final d</w:t>
            </w:r>
            <w:r w:rsidR="003C36A6">
              <w:rPr>
                <w:rFonts w:eastAsia="Times New Roman" w:cstheme="minorHAnsi"/>
                <w:color w:val="000000"/>
                <w:sz w:val="22"/>
                <w:szCs w:val="22"/>
              </w:rPr>
              <w:t>raft</w:t>
            </w:r>
            <w:r w:rsidR="00A05028">
              <w:rPr>
                <w:rFonts w:eastAsia="Times New Roman" w:cstheme="minorHAnsi"/>
                <w:color w:val="000000"/>
                <w:sz w:val="22"/>
                <w:szCs w:val="22"/>
              </w:rPr>
              <w:t xml:space="preserve"> being finalised – aiming to be delivered </w:t>
            </w:r>
            <w:proofErr w:type="spellStart"/>
            <w:r w:rsidR="00A05028">
              <w:rPr>
                <w:rFonts w:eastAsia="Times New Roman" w:cstheme="minorHAnsi"/>
                <w:color w:val="000000"/>
                <w:sz w:val="22"/>
                <w:szCs w:val="22"/>
              </w:rPr>
              <w:t>pre Christmas</w:t>
            </w:r>
            <w:proofErr w:type="spellEnd"/>
            <w:r w:rsidR="00A05028">
              <w:rPr>
                <w:rFonts w:eastAsia="Times New Roman" w:cstheme="minorHAnsi"/>
                <w:color w:val="000000"/>
                <w:sz w:val="22"/>
                <w:szCs w:val="22"/>
              </w:rPr>
              <w:t xml:space="preserve">. </w:t>
            </w:r>
          </w:p>
        </w:tc>
        <w:tc>
          <w:tcPr>
            <w:tcW w:w="2551" w:type="dxa"/>
          </w:tcPr>
          <w:p w14:paraId="4CA53214" w14:textId="47B32CD6" w:rsidR="004A21C3" w:rsidRPr="007122FB" w:rsidRDefault="004A21C3" w:rsidP="0051514B">
            <w:pPr>
              <w:rPr>
                <w:rFonts w:cstheme="minorHAnsi"/>
                <w:sz w:val="22"/>
                <w:szCs w:val="22"/>
                <w:lang w:val="en-US"/>
              </w:rPr>
            </w:pPr>
          </w:p>
        </w:tc>
      </w:tr>
      <w:tr w:rsidR="004A21C3" w:rsidRPr="003B37D5" w14:paraId="20E150C1" w14:textId="77777777" w:rsidTr="001635AB">
        <w:trPr>
          <w:trHeight w:val="658"/>
        </w:trPr>
        <w:tc>
          <w:tcPr>
            <w:tcW w:w="1509" w:type="dxa"/>
          </w:tcPr>
          <w:p w14:paraId="15BEA0ED" w14:textId="77777777" w:rsidR="004A21C3" w:rsidRPr="003B37D5" w:rsidRDefault="004A21C3" w:rsidP="0051514B">
            <w:pPr>
              <w:rPr>
                <w:rFonts w:cstheme="minorHAnsi"/>
                <w:sz w:val="22"/>
                <w:szCs w:val="22"/>
                <w:lang w:val="en-US"/>
              </w:rPr>
            </w:pPr>
          </w:p>
        </w:tc>
        <w:tc>
          <w:tcPr>
            <w:tcW w:w="7847" w:type="dxa"/>
          </w:tcPr>
          <w:p w14:paraId="5220D9A2" w14:textId="251FD703" w:rsidR="004A21C3" w:rsidRPr="00BA56F0" w:rsidRDefault="004A21C3" w:rsidP="0051514B">
            <w:pPr>
              <w:ind w:left="-57"/>
              <w:rPr>
                <w:rFonts w:cstheme="minorHAnsi"/>
                <w:b/>
                <w:bCs/>
                <w:sz w:val="22"/>
                <w:szCs w:val="22"/>
              </w:rPr>
            </w:pPr>
            <w:r w:rsidRPr="00BA56F0">
              <w:rPr>
                <w:rFonts w:cstheme="minorHAnsi"/>
                <w:b/>
                <w:bCs/>
                <w:sz w:val="22"/>
                <w:szCs w:val="22"/>
                <w:lang w:val="en-US"/>
              </w:rPr>
              <w:t>The Parish Council team meet on the 3</w:t>
            </w:r>
            <w:r w:rsidRPr="00BA56F0">
              <w:rPr>
                <w:rFonts w:cstheme="minorHAnsi"/>
                <w:b/>
                <w:bCs/>
                <w:sz w:val="22"/>
                <w:szCs w:val="22"/>
                <w:vertAlign w:val="superscript"/>
                <w:lang w:val="en-US"/>
              </w:rPr>
              <w:t>rd</w:t>
            </w:r>
            <w:r w:rsidRPr="00BA56F0">
              <w:rPr>
                <w:rFonts w:cstheme="minorHAnsi"/>
                <w:b/>
                <w:bCs/>
                <w:sz w:val="22"/>
                <w:szCs w:val="22"/>
                <w:lang w:val="en-US"/>
              </w:rPr>
              <w:t xml:space="preserve"> Wednesday of every month at 7pm. Please contact our Clerk on </w:t>
            </w:r>
            <w:hyperlink r:id="rId9" w:history="1">
              <w:r w:rsidRPr="00BA56F0">
                <w:rPr>
                  <w:rStyle w:val="Hyperlink"/>
                  <w:rFonts w:cstheme="minorHAnsi"/>
                  <w:b/>
                  <w:bCs/>
                  <w:color w:val="auto"/>
                  <w:sz w:val="22"/>
                  <w:szCs w:val="22"/>
                  <w:u w:val="none"/>
                  <w:lang w:val="en-US"/>
                </w:rPr>
                <w:t>theclerk@bulkington-pc.co.uk</w:t>
              </w:r>
            </w:hyperlink>
            <w:r w:rsidRPr="00BA56F0">
              <w:rPr>
                <w:rFonts w:cstheme="minorHAnsi"/>
                <w:b/>
                <w:bCs/>
                <w:sz w:val="22"/>
                <w:szCs w:val="22"/>
                <w:lang w:val="en-US"/>
              </w:rPr>
              <w:t xml:space="preserve"> for location or call details as this will depend on the Covid-19 guidelines at the time.</w:t>
            </w:r>
          </w:p>
        </w:tc>
        <w:tc>
          <w:tcPr>
            <w:tcW w:w="2551" w:type="dxa"/>
          </w:tcPr>
          <w:p w14:paraId="514A0CFE" w14:textId="58DB16BA" w:rsidR="004A21C3" w:rsidRPr="003B37D5" w:rsidRDefault="00DD491B" w:rsidP="0051514B">
            <w:pPr>
              <w:autoSpaceDE w:val="0"/>
              <w:autoSpaceDN w:val="0"/>
              <w:adjustRightInd w:val="0"/>
              <w:spacing w:before="120" w:after="100" w:afterAutospacing="1" w:line="360" w:lineRule="auto"/>
              <w:jc w:val="center"/>
              <w:rPr>
                <w:rFonts w:cstheme="minorHAnsi"/>
                <w:b/>
                <w:bCs/>
                <w:color w:val="1A1A1A"/>
                <w:sz w:val="22"/>
                <w:szCs w:val="22"/>
                <w:lang w:val="en-US"/>
              </w:rPr>
            </w:pPr>
            <w:r>
              <w:rPr>
                <w:rFonts w:cstheme="minorHAnsi"/>
                <w:b/>
                <w:bCs/>
                <w:color w:val="1A1A1A"/>
                <w:sz w:val="22"/>
                <w:szCs w:val="22"/>
                <w:lang w:val="en-US"/>
              </w:rPr>
              <w:t xml:space="preserve"> </w:t>
            </w:r>
          </w:p>
        </w:tc>
      </w:tr>
    </w:tbl>
    <w:p w14:paraId="0A373CDE" w14:textId="379F3B7D" w:rsidR="007F23AC" w:rsidRDefault="007F23AC">
      <w:pPr>
        <w:rPr>
          <w:rFonts w:cstheme="minorHAnsi"/>
          <w:sz w:val="22"/>
          <w:szCs w:val="22"/>
        </w:rPr>
      </w:pPr>
    </w:p>
    <w:sectPr w:rsidR="007F23AC" w:rsidSect="00F93034">
      <w:headerReference w:type="default" r:id="rId10"/>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57E0" w14:textId="77777777" w:rsidR="000A7D3E" w:rsidRDefault="000A7D3E" w:rsidP="00F93034">
      <w:r>
        <w:separator/>
      </w:r>
    </w:p>
  </w:endnote>
  <w:endnote w:type="continuationSeparator" w:id="0">
    <w:p w14:paraId="52A61B74" w14:textId="77777777" w:rsidR="000A7D3E" w:rsidRDefault="000A7D3E"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5CB5" w14:textId="77777777" w:rsidR="000A7D3E" w:rsidRDefault="000A7D3E" w:rsidP="00F93034">
      <w:r>
        <w:separator/>
      </w:r>
    </w:p>
  </w:footnote>
  <w:footnote w:type="continuationSeparator" w:id="0">
    <w:p w14:paraId="413BFE71" w14:textId="77777777" w:rsidR="000A7D3E" w:rsidRDefault="000A7D3E"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3494F"/>
    <w:multiLevelType w:val="hybridMultilevel"/>
    <w:tmpl w:val="5CE4F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5"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9"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317A523A"/>
    <w:multiLevelType w:val="hybridMultilevel"/>
    <w:tmpl w:val="CBD0A2F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3"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5"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F7217"/>
    <w:multiLevelType w:val="hybridMultilevel"/>
    <w:tmpl w:val="E938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7"/>
  </w:num>
  <w:num w:numId="4">
    <w:abstractNumId w:val="11"/>
  </w:num>
  <w:num w:numId="5">
    <w:abstractNumId w:val="24"/>
  </w:num>
  <w:num w:numId="6">
    <w:abstractNumId w:val="18"/>
  </w:num>
  <w:num w:numId="7">
    <w:abstractNumId w:val="38"/>
  </w:num>
  <w:num w:numId="8">
    <w:abstractNumId w:val="29"/>
  </w:num>
  <w:num w:numId="9">
    <w:abstractNumId w:val="16"/>
  </w:num>
  <w:num w:numId="10">
    <w:abstractNumId w:val="27"/>
  </w:num>
  <w:num w:numId="11">
    <w:abstractNumId w:val="30"/>
  </w:num>
  <w:num w:numId="12">
    <w:abstractNumId w:val="31"/>
  </w:num>
  <w:num w:numId="13">
    <w:abstractNumId w:val="32"/>
  </w:num>
  <w:num w:numId="14">
    <w:abstractNumId w:val="26"/>
  </w:num>
  <w:num w:numId="15">
    <w:abstractNumId w:val="1"/>
  </w:num>
  <w:num w:numId="16">
    <w:abstractNumId w:val="6"/>
  </w:num>
  <w:num w:numId="17">
    <w:abstractNumId w:val="21"/>
  </w:num>
  <w:num w:numId="18">
    <w:abstractNumId w:val="33"/>
  </w:num>
  <w:num w:numId="19">
    <w:abstractNumId w:val="5"/>
  </w:num>
  <w:num w:numId="20">
    <w:abstractNumId w:val="25"/>
  </w:num>
  <w:num w:numId="21">
    <w:abstractNumId w:val="15"/>
  </w:num>
  <w:num w:numId="22">
    <w:abstractNumId w:val="14"/>
  </w:num>
  <w:num w:numId="23">
    <w:abstractNumId w:val="35"/>
  </w:num>
  <w:num w:numId="24">
    <w:abstractNumId w:val="36"/>
  </w:num>
  <w:num w:numId="25">
    <w:abstractNumId w:val="22"/>
  </w:num>
  <w:num w:numId="26">
    <w:abstractNumId w:val="10"/>
  </w:num>
  <w:num w:numId="27">
    <w:abstractNumId w:val="23"/>
  </w:num>
  <w:num w:numId="28">
    <w:abstractNumId w:val="19"/>
  </w:num>
  <w:num w:numId="29">
    <w:abstractNumId w:val="9"/>
  </w:num>
  <w:num w:numId="30">
    <w:abstractNumId w:val="0"/>
  </w:num>
  <w:num w:numId="31">
    <w:abstractNumId w:val="20"/>
  </w:num>
  <w:num w:numId="32">
    <w:abstractNumId w:val="37"/>
  </w:num>
  <w:num w:numId="33">
    <w:abstractNumId w:val="8"/>
  </w:num>
  <w:num w:numId="34">
    <w:abstractNumId w:val="4"/>
  </w:num>
  <w:num w:numId="35">
    <w:abstractNumId w:val="13"/>
  </w:num>
  <w:num w:numId="36">
    <w:abstractNumId w:val="3"/>
  </w:num>
  <w:num w:numId="37">
    <w:abstractNumId w:val="1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3D15"/>
    <w:rsid w:val="00005DEE"/>
    <w:rsid w:val="00006A9B"/>
    <w:rsid w:val="00007533"/>
    <w:rsid w:val="00007AEF"/>
    <w:rsid w:val="000103F9"/>
    <w:rsid w:val="00016E14"/>
    <w:rsid w:val="00021605"/>
    <w:rsid w:val="000258F6"/>
    <w:rsid w:val="00026F85"/>
    <w:rsid w:val="000273DA"/>
    <w:rsid w:val="000409A5"/>
    <w:rsid w:val="000432C6"/>
    <w:rsid w:val="000440A2"/>
    <w:rsid w:val="000535C9"/>
    <w:rsid w:val="00054DD8"/>
    <w:rsid w:val="00061145"/>
    <w:rsid w:val="000614B7"/>
    <w:rsid w:val="000614D3"/>
    <w:rsid w:val="00062390"/>
    <w:rsid w:val="00065071"/>
    <w:rsid w:val="00071F79"/>
    <w:rsid w:val="00081652"/>
    <w:rsid w:val="00082671"/>
    <w:rsid w:val="000830C9"/>
    <w:rsid w:val="00084B6C"/>
    <w:rsid w:val="00084E46"/>
    <w:rsid w:val="00092528"/>
    <w:rsid w:val="00092882"/>
    <w:rsid w:val="00092DE4"/>
    <w:rsid w:val="000A0DF1"/>
    <w:rsid w:val="000A1DFE"/>
    <w:rsid w:val="000A2771"/>
    <w:rsid w:val="000A3895"/>
    <w:rsid w:val="000A3A13"/>
    <w:rsid w:val="000A7D3E"/>
    <w:rsid w:val="000B1450"/>
    <w:rsid w:val="000B4B6B"/>
    <w:rsid w:val="000B6D9B"/>
    <w:rsid w:val="000B7BB0"/>
    <w:rsid w:val="000C0FDF"/>
    <w:rsid w:val="000C27E0"/>
    <w:rsid w:val="000D4B10"/>
    <w:rsid w:val="000D6417"/>
    <w:rsid w:val="000D653E"/>
    <w:rsid w:val="000D6C72"/>
    <w:rsid w:val="000E1C3D"/>
    <w:rsid w:val="000E37EC"/>
    <w:rsid w:val="000E5DAE"/>
    <w:rsid w:val="00106166"/>
    <w:rsid w:val="001070CD"/>
    <w:rsid w:val="00112F44"/>
    <w:rsid w:val="00115871"/>
    <w:rsid w:val="001162B3"/>
    <w:rsid w:val="00123806"/>
    <w:rsid w:val="00125C7A"/>
    <w:rsid w:val="00127686"/>
    <w:rsid w:val="00132C1A"/>
    <w:rsid w:val="001350A1"/>
    <w:rsid w:val="001408C8"/>
    <w:rsid w:val="00141E7D"/>
    <w:rsid w:val="001436A7"/>
    <w:rsid w:val="00144389"/>
    <w:rsid w:val="001526FA"/>
    <w:rsid w:val="0016084F"/>
    <w:rsid w:val="00161041"/>
    <w:rsid w:val="0016246A"/>
    <w:rsid w:val="001635AB"/>
    <w:rsid w:val="001639C8"/>
    <w:rsid w:val="00165A47"/>
    <w:rsid w:val="00167323"/>
    <w:rsid w:val="001706E3"/>
    <w:rsid w:val="00171AEA"/>
    <w:rsid w:val="00172FA3"/>
    <w:rsid w:val="0017407A"/>
    <w:rsid w:val="00176823"/>
    <w:rsid w:val="00176B9F"/>
    <w:rsid w:val="00184F3C"/>
    <w:rsid w:val="001902BB"/>
    <w:rsid w:val="001A02BD"/>
    <w:rsid w:val="001A0F65"/>
    <w:rsid w:val="001A1522"/>
    <w:rsid w:val="001A26A3"/>
    <w:rsid w:val="001A35D7"/>
    <w:rsid w:val="001A4831"/>
    <w:rsid w:val="001A6F03"/>
    <w:rsid w:val="001A7D19"/>
    <w:rsid w:val="001B1407"/>
    <w:rsid w:val="001B3DF1"/>
    <w:rsid w:val="001B48BE"/>
    <w:rsid w:val="001C1076"/>
    <w:rsid w:val="001C2A52"/>
    <w:rsid w:val="001C4C84"/>
    <w:rsid w:val="001C56B8"/>
    <w:rsid w:val="001C6025"/>
    <w:rsid w:val="001D60A8"/>
    <w:rsid w:val="001D7355"/>
    <w:rsid w:val="001D7692"/>
    <w:rsid w:val="001E4D07"/>
    <w:rsid w:val="001E57C3"/>
    <w:rsid w:val="001E7415"/>
    <w:rsid w:val="001F13EB"/>
    <w:rsid w:val="001F3894"/>
    <w:rsid w:val="001F4765"/>
    <w:rsid w:val="001F4F26"/>
    <w:rsid w:val="001F60D6"/>
    <w:rsid w:val="002002C7"/>
    <w:rsid w:val="0020448F"/>
    <w:rsid w:val="00204AD5"/>
    <w:rsid w:val="0020555F"/>
    <w:rsid w:val="002111D8"/>
    <w:rsid w:val="00212708"/>
    <w:rsid w:val="002127FA"/>
    <w:rsid w:val="00213642"/>
    <w:rsid w:val="002277D1"/>
    <w:rsid w:val="00230882"/>
    <w:rsid w:val="00231138"/>
    <w:rsid w:val="002318E2"/>
    <w:rsid w:val="002331A4"/>
    <w:rsid w:val="00234424"/>
    <w:rsid w:val="00237E8A"/>
    <w:rsid w:val="00240940"/>
    <w:rsid w:val="00241A32"/>
    <w:rsid w:val="002430A8"/>
    <w:rsid w:val="00246F1D"/>
    <w:rsid w:val="002542C8"/>
    <w:rsid w:val="002545B9"/>
    <w:rsid w:val="002546FA"/>
    <w:rsid w:val="00261A6A"/>
    <w:rsid w:val="00261D85"/>
    <w:rsid w:val="0026244A"/>
    <w:rsid w:val="0026267A"/>
    <w:rsid w:val="002630E5"/>
    <w:rsid w:val="002656B0"/>
    <w:rsid w:val="00274DAA"/>
    <w:rsid w:val="002753D3"/>
    <w:rsid w:val="0027578D"/>
    <w:rsid w:val="00276475"/>
    <w:rsid w:val="00281311"/>
    <w:rsid w:val="00281601"/>
    <w:rsid w:val="00284394"/>
    <w:rsid w:val="002864F0"/>
    <w:rsid w:val="00290668"/>
    <w:rsid w:val="00291FC8"/>
    <w:rsid w:val="00293C95"/>
    <w:rsid w:val="00293F3E"/>
    <w:rsid w:val="002A5ECA"/>
    <w:rsid w:val="002A63CB"/>
    <w:rsid w:val="002B2076"/>
    <w:rsid w:val="002B2364"/>
    <w:rsid w:val="002B61DA"/>
    <w:rsid w:val="002C1BBC"/>
    <w:rsid w:val="002C4554"/>
    <w:rsid w:val="002C6FB6"/>
    <w:rsid w:val="002C753D"/>
    <w:rsid w:val="002D3467"/>
    <w:rsid w:val="002D69A5"/>
    <w:rsid w:val="002F1F03"/>
    <w:rsid w:val="002F22A7"/>
    <w:rsid w:val="002F5E5A"/>
    <w:rsid w:val="002F7F5E"/>
    <w:rsid w:val="00302058"/>
    <w:rsid w:val="00303579"/>
    <w:rsid w:val="003038F9"/>
    <w:rsid w:val="003047CC"/>
    <w:rsid w:val="00307092"/>
    <w:rsid w:val="00315139"/>
    <w:rsid w:val="00316B5A"/>
    <w:rsid w:val="00317AAD"/>
    <w:rsid w:val="00320237"/>
    <w:rsid w:val="0032189A"/>
    <w:rsid w:val="003270E8"/>
    <w:rsid w:val="0033238A"/>
    <w:rsid w:val="0033439E"/>
    <w:rsid w:val="00337CC6"/>
    <w:rsid w:val="00345D77"/>
    <w:rsid w:val="00345E8F"/>
    <w:rsid w:val="00347ABF"/>
    <w:rsid w:val="0035246F"/>
    <w:rsid w:val="00353E6C"/>
    <w:rsid w:val="00354C52"/>
    <w:rsid w:val="00355D0A"/>
    <w:rsid w:val="0035657E"/>
    <w:rsid w:val="00363743"/>
    <w:rsid w:val="00365E02"/>
    <w:rsid w:val="00366D83"/>
    <w:rsid w:val="00367948"/>
    <w:rsid w:val="00370D7D"/>
    <w:rsid w:val="00371A77"/>
    <w:rsid w:val="00371CE5"/>
    <w:rsid w:val="00371E0E"/>
    <w:rsid w:val="00381204"/>
    <w:rsid w:val="003950B5"/>
    <w:rsid w:val="003973A4"/>
    <w:rsid w:val="003A1EAD"/>
    <w:rsid w:val="003A5D94"/>
    <w:rsid w:val="003A620B"/>
    <w:rsid w:val="003B37D5"/>
    <w:rsid w:val="003B3AEF"/>
    <w:rsid w:val="003C2D75"/>
    <w:rsid w:val="003C36A6"/>
    <w:rsid w:val="003C47A8"/>
    <w:rsid w:val="003C5455"/>
    <w:rsid w:val="003D2779"/>
    <w:rsid w:val="003D36A2"/>
    <w:rsid w:val="003D53FE"/>
    <w:rsid w:val="003E42D9"/>
    <w:rsid w:val="003E6086"/>
    <w:rsid w:val="003E6179"/>
    <w:rsid w:val="003F05FD"/>
    <w:rsid w:val="003F0E5E"/>
    <w:rsid w:val="003F2ED3"/>
    <w:rsid w:val="003F3EA3"/>
    <w:rsid w:val="004029B6"/>
    <w:rsid w:val="00402D14"/>
    <w:rsid w:val="00404A50"/>
    <w:rsid w:val="00405A61"/>
    <w:rsid w:val="00405FDB"/>
    <w:rsid w:val="00413FED"/>
    <w:rsid w:val="0041492E"/>
    <w:rsid w:val="004278E6"/>
    <w:rsid w:val="004313C6"/>
    <w:rsid w:val="00431434"/>
    <w:rsid w:val="00431634"/>
    <w:rsid w:val="00432679"/>
    <w:rsid w:val="004348E3"/>
    <w:rsid w:val="00434951"/>
    <w:rsid w:val="00443040"/>
    <w:rsid w:val="00447385"/>
    <w:rsid w:val="00450873"/>
    <w:rsid w:val="00451E65"/>
    <w:rsid w:val="00456956"/>
    <w:rsid w:val="00457E53"/>
    <w:rsid w:val="00466B81"/>
    <w:rsid w:val="00481D3F"/>
    <w:rsid w:val="00496D6D"/>
    <w:rsid w:val="004A21C3"/>
    <w:rsid w:val="004A3C12"/>
    <w:rsid w:val="004A3C17"/>
    <w:rsid w:val="004A774E"/>
    <w:rsid w:val="004B0932"/>
    <w:rsid w:val="004B3A8B"/>
    <w:rsid w:val="004B52F3"/>
    <w:rsid w:val="004B556F"/>
    <w:rsid w:val="004C280A"/>
    <w:rsid w:val="004C314F"/>
    <w:rsid w:val="004C44D0"/>
    <w:rsid w:val="004C4800"/>
    <w:rsid w:val="004C4B16"/>
    <w:rsid w:val="004C753A"/>
    <w:rsid w:val="004D33C2"/>
    <w:rsid w:val="004E48B3"/>
    <w:rsid w:val="004F1C3E"/>
    <w:rsid w:val="004F2658"/>
    <w:rsid w:val="004F41D3"/>
    <w:rsid w:val="004F495F"/>
    <w:rsid w:val="004F51B3"/>
    <w:rsid w:val="004F59CA"/>
    <w:rsid w:val="004F682E"/>
    <w:rsid w:val="00500B94"/>
    <w:rsid w:val="00501A58"/>
    <w:rsid w:val="00503C23"/>
    <w:rsid w:val="00506B67"/>
    <w:rsid w:val="00511E99"/>
    <w:rsid w:val="00513436"/>
    <w:rsid w:val="00515370"/>
    <w:rsid w:val="0052021E"/>
    <w:rsid w:val="005234E4"/>
    <w:rsid w:val="00524ACC"/>
    <w:rsid w:val="005251FB"/>
    <w:rsid w:val="0052723A"/>
    <w:rsid w:val="00535425"/>
    <w:rsid w:val="005362DE"/>
    <w:rsid w:val="0055187C"/>
    <w:rsid w:val="00551DCC"/>
    <w:rsid w:val="005528AF"/>
    <w:rsid w:val="00554A69"/>
    <w:rsid w:val="00560A55"/>
    <w:rsid w:val="00560DCB"/>
    <w:rsid w:val="005625BF"/>
    <w:rsid w:val="00563746"/>
    <w:rsid w:val="00564E60"/>
    <w:rsid w:val="00567F41"/>
    <w:rsid w:val="0057632B"/>
    <w:rsid w:val="005805FC"/>
    <w:rsid w:val="00580C5F"/>
    <w:rsid w:val="005818BB"/>
    <w:rsid w:val="00583E8F"/>
    <w:rsid w:val="00591A4D"/>
    <w:rsid w:val="00593433"/>
    <w:rsid w:val="00594E44"/>
    <w:rsid w:val="00596ABB"/>
    <w:rsid w:val="00596EEC"/>
    <w:rsid w:val="005A273F"/>
    <w:rsid w:val="005A4D92"/>
    <w:rsid w:val="005A4F9C"/>
    <w:rsid w:val="005A729C"/>
    <w:rsid w:val="005A7EB7"/>
    <w:rsid w:val="005B0447"/>
    <w:rsid w:val="005B4502"/>
    <w:rsid w:val="005B6BA3"/>
    <w:rsid w:val="005C04E1"/>
    <w:rsid w:val="005C0BC0"/>
    <w:rsid w:val="005C1BDD"/>
    <w:rsid w:val="005D0046"/>
    <w:rsid w:val="005D3B98"/>
    <w:rsid w:val="005D5684"/>
    <w:rsid w:val="005D7343"/>
    <w:rsid w:val="005E2279"/>
    <w:rsid w:val="005E3926"/>
    <w:rsid w:val="005E4CB2"/>
    <w:rsid w:val="005E78F6"/>
    <w:rsid w:val="005F0F7B"/>
    <w:rsid w:val="005F1D64"/>
    <w:rsid w:val="005F6A84"/>
    <w:rsid w:val="00601908"/>
    <w:rsid w:val="0060740D"/>
    <w:rsid w:val="00611AF4"/>
    <w:rsid w:val="00615CCA"/>
    <w:rsid w:val="00615F12"/>
    <w:rsid w:val="00616BB1"/>
    <w:rsid w:val="0062208F"/>
    <w:rsid w:val="00644C76"/>
    <w:rsid w:val="006454E9"/>
    <w:rsid w:val="00646E44"/>
    <w:rsid w:val="00653887"/>
    <w:rsid w:val="00655DCA"/>
    <w:rsid w:val="006603A7"/>
    <w:rsid w:val="0066086B"/>
    <w:rsid w:val="006642CA"/>
    <w:rsid w:val="0066544E"/>
    <w:rsid w:val="006666EF"/>
    <w:rsid w:val="00666C86"/>
    <w:rsid w:val="00667E6F"/>
    <w:rsid w:val="006706C5"/>
    <w:rsid w:val="006712A8"/>
    <w:rsid w:val="00672D83"/>
    <w:rsid w:val="006746FE"/>
    <w:rsid w:val="006751C0"/>
    <w:rsid w:val="00681142"/>
    <w:rsid w:val="006A0490"/>
    <w:rsid w:val="006A1EEC"/>
    <w:rsid w:val="006A33D6"/>
    <w:rsid w:val="006A4334"/>
    <w:rsid w:val="006A6F84"/>
    <w:rsid w:val="006B6031"/>
    <w:rsid w:val="006B71CF"/>
    <w:rsid w:val="006C5EB6"/>
    <w:rsid w:val="006D18F6"/>
    <w:rsid w:val="006D5789"/>
    <w:rsid w:val="006E1594"/>
    <w:rsid w:val="006E1C43"/>
    <w:rsid w:val="006E5E0C"/>
    <w:rsid w:val="006E7485"/>
    <w:rsid w:val="00700FFF"/>
    <w:rsid w:val="00703C11"/>
    <w:rsid w:val="007042ED"/>
    <w:rsid w:val="00707846"/>
    <w:rsid w:val="0071171B"/>
    <w:rsid w:val="007122FB"/>
    <w:rsid w:val="0071340A"/>
    <w:rsid w:val="00716506"/>
    <w:rsid w:val="0072250D"/>
    <w:rsid w:val="0072343E"/>
    <w:rsid w:val="00724017"/>
    <w:rsid w:val="00724372"/>
    <w:rsid w:val="0073231A"/>
    <w:rsid w:val="007341D9"/>
    <w:rsid w:val="007345CD"/>
    <w:rsid w:val="00735085"/>
    <w:rsid w:val="007409E3"/>
    <w:rsid w:val="0074100F"/>
    <w:rsid w:val="00745EFE"/>
    <w:rsid w:val="00745F14"/>
    <w:rsid w:val="00751C5A"/>
    <w:rsid w:val="00755141"/>
    <w:rsid w:val="0076459B"/>
    <w:rsid w:val="00764694"/>
    <w:rsid w:val="00764ED5"/>
    <w:rsid w:val="00767D92"/>
    <w:rsid w:val="0077064E"/>
    <w:rsid w:val="00771AC9"/>
    <w:rsid w:val="00772A57"/>
    <w:rsid w:val="00773610"/>
    <w:rsid w:val="00774471"/>
    <w:rsid w:val="00780954"/>
    <w:rsid w:val="00782C06"/>
    <w:rsid w:val="007844DC"/>
    <w:rsid w:val="00787A5B"/>
    <w:rsid w:val="0079028A"/>
    <w:rsid w:val="007934E8"/>
    <w:rsid w:val="00794DC9"/>
    <w:rsid w:val="00795D86"/>
    <w:rsid w:val="00796A6E"/>
    <w:rsid w:val="007A081D"/>
    <w:rsid w:val="007B172E"/>
    <w:rsid w:val="007B1C92"/>
    <w:rsid w:val="007B20FF"/>
    <w:rsid w:val="007B28F6"/>
    <w:rsid w:val="007B5A54"/>
    <w:rsid w:val="007C0473"/>
    <w:rsid w:val="007C38AC"/>
    <w:rsid w:val="007C44F7"/>
    <w:rsid w:val="007C6C4E"/>
    <w:rsid w:val="007D6FA6"/>
    <w:rsid w:val="007D6FE6"/>
    <w:rsid w:val="007E7CC2"/>
    <w:rsid w:val="007E7DD1"/>
    <w:rsid w:val="007F23AC"/>
    <w:rsid w:val="007F72A0"/>
    <w:rsid w:val="008029E2"/>
    <w:rsid w:val="00803760"/>
    <w:rsid w:val="00804C83"/>
    <w:rsid w:val="008052B6"/>
    <w:rsid w:val="00814228"/>
    <w:rsid w:val="0081529D"/>
    <w:rsid w:val="0081580B"/>
    <w:rsid w:val="0081583F"/>
    <w:rsid w:val="0082138D"/>
    <w:rsid w:val="008215E0"/>
    <w:rsid w:val="00821A6D"/>
    <w:rsid w:val="00823DBD"/>
    <w:rsid w:val="00824E74"/>
    <w:rsid w:val="008254C7"/>
    <w:rsid w:val="00826D5C"/>
    <w:rsid w:val="00831B82"/>
    <w:rsid w:val="00831F29"/>
    <w:rsid w:val="008418B3"/>
    <w:rsid w:val="008458C6"/>
    <w:rsid w:val="00854EC5"/>
    <w:rsid w:val="008658E6"/>
    <w:rsid w:val="00865984"/>
    <w:rsid w:val="00865C02"/>
    <w:rsid w:val="008700A6"/>
    <w:rsid w:val="0087223C"/>
    <w:rsid w:val="008728EA"/>
    <w:rsid w:val="00872E4F"/>
    <w:rsid w:val="00872E7C"/>
    <w:rsid w:val="008730F0"/>
    <w:rsid w:val="00874240"/>
    <w:rsid w:val="008746AA"/>
    <w:rsid w:val="008804BF"/>
    <w:rsid w:val="00887005"/>
    <w:rsid w:val="0089339C"/>
    <w:rsid w:val="008942A6"/>
    <w:rsid w:val="008A06B4"/>
    <w:rsid w:val="008A0EE4"/>
    <w:rsid w:val="008A397F"/>
    <w:rsid w:val="008A6477"/>
    <w:rsid w:val="008B1D8B"/>
    <w:rsid w:val="008B7FB5"/>
    <w:rsid w:val="008C0EA2"/>
    <w:rsid w:val="008C3A08"/>
    <w:rsid w:val="008C5701"/>
    <w:rsid w:val="008D17DB"/>
    <w:rsid w:val="008D3456"/>
    <w:rsid w:val="008D39BF"/>
    <w:rsid w:val="008D4115"/>
    <w:rsid w:val="008D4837"/>
    <w:rsid w:val="008D4925"/>
    <w:rsid w:val="008D71C5"/>
    <w:rsid w:val="008E66DB"/>
    <w:rsid w:val="008F1329"/>
    <w:rsid w:val="008F2915"/>
    <w:rsid w:val="008F512D"/>
    <w:rsid w:val="008F65DD"/>
    <w:rsid w:val="008F7C34"/>
    <w:rsid w:val="00901D01"/>
    <w:rsid w:val="00911154"/>
    <w:rsid w:val="009176E9"/>
    <w:rsid w:val="009207F3"/>
    <w:rsid w:val="00923B12"/>
    <w:rsid w:val="0093108A"/>
    <w:rsid w:val="00933BEC"/>
    <w:rsid w:val="00935760"/>
    <w:rsid w:val="00937B1D"/>
    <w:rsid w:val="009436FB"/>
    <w:rsid w:val="00946FFB"/>
    <w:rsid w:val="00952B68"/>
    <w:rsid w:val="00952F5D"/>
    <w:rsid w:val="00955A18"/>
    <w:rsid w:val="00955BAA"/>
    <w:rsid w:val="00955F47"/>
    <w:rsid w:val="00956B1D"/>
    <w:rsid w:val="00963219"/>
    <w:rsid w:val="00965E05"/>
    <w:rsid w:val="00970BFE"/>
    <w:rsid w:val="0098341C"/>
    <w:rsid w:val="00983828"/>
    <w:rsid w:val="00983B3B"/>
    <w:rsid w:val="00983D12"/>
    <w:rsid w:val="00987DE8"/>
    <w:rsid w:val="00996163"/>
    <w:rsid w:val="00996283"/>
    <w:rsid w:val="009A2E85"/>
    <w:rsid w:val="009A5D87"/>
    <w:rsid w:val="009A7280"/>
    <w:rsid w:val="009B45BB"/>
    <w:rsid w:val="009B5182"/>
    <w:rsid w:val="009C2E09"/>
    <w:rsid w:val="009C59C2"/>
    <w:rsid w:val="009D0AF4"/>
    <w:rsid w:val="009D1AD7"/>
    <w:rsid w:val="009D5558"/>
    <w:rsid w:val="009D639F"/>
    <w:rsid w:val="009D79A0"/>
    <w:rsid w:val="009E078A"/>
    <w:rsid w:val="009E10C0"/>
    <w:rsid w:val="009E1281"/>
    <w:rsid w:val="009E3DD4"/>
    <w:rsid w:val="009E6488"/>
    <w:rsid w:val="009E7E90"/>
    <w:rsid w:val="009F08A9"/>
    <w:rsid w:val="009F158F"/>
    <w:rsid w:val="00A0025B"/>
    <w:rsid w:val="00A01781"/>
    <w:rsid w:val="00A030A8"/>
    <w:rsid w:val="00A03465"/>
    <w:rsid w:val="00A035CA"/>
    <w:rsid w:val="00A04D27"/>
    <w:rsid w:val="00A05028"/>
    <w:rsid w:val="00A07156"/>
    <w:rsid w:val="00A074F9"/>
    <w:rsid w:val="00A0782B"/>
    <w:rsid w:val="00A10230"/>
    <w:rsid w:val="00A15E66"/>
    <w:rsid w:val="00A21D52"/>
    <w:rsid w:val="00A21DDC"/>
    <w:rsid w:val="00A23D91"/>
    <w:rsid w:val="00A37102"/>
    <w:rsid w:val="00A371EA"/>
    <w:rsid w:val="00A4129C"/>
    <w:rsid w:val="00A473D4"/>
    <w:rsid w:val="00A5029E"/>
    <w:rsid w:val="00A52ABA"/>
    <w:rsid w:val="00A52B03"/>
    <w:rsid w:val="00A53ABD"/>
    <w:rsid w:val="00A54913"/>
    <w:rsid w:val="00A63110"/>
    <w:rsid w:val="00A70D0D"/>
    <w:rsid w:val="00A77874"/>
    <w:rsid w:val="00A80F07"/>
    <w:rsid w:val="00A834B0"/>
    <w:rsid w:val="00A83F2F"/>
    <w:rsid w:val="00A8534D"/>
    <w:rsid w:val="00AA4BEF"/>
    <w:rsid w:val="00AA748C"/>
    <w:rsid w:val="00AB1493"/>
    <w:rsid w:val="00AB1D3A"/>
    <w:rsid w:val="00AB612E"/>
    <w:rsid w:val="00AC1801"/>
    <w:rsid w:val="00AC1F85"/>
    <w:rsid w:val="00AC2955"/>
    <w:rsid w:val="00AC2F54"/>
    <w:rsid w:val="00AC6440"/>
    <w:rsid w:val="00AD20E9"/>
    <w:rsid w:val="00AD22E7"/>
    <w:rsid w:val="00AE0306"/>
    <w:rsid w:val="00AE1381"/>
    <w:rsid w:val="00AE2E1A"/>
    <w:rsid w:val="00AE416C"/>
    <w:rsid w:val="00AE45FA"/>
    <w:rsid w:val="00AE6273"/>
    <w:rsid w:val="00AE6C60"/>
    <w:rsid w:val="00AE6D41"/>
    <w:rsid w:val="00AE7C5D"/>
    <w:rsid w:val="00AF5DCE"/>
    <w:rsid w:val="00AF6B02"/>
    <w:rsid w:val="00B01F7D"/>
    <w:rsid w:val="00B03662"/>
    <w:rsid w:val="00B05240"/>
    <w:rsid w:val="00B07D39"/>
    <w:rsid w:val="00B10D8C"/>
    <w:rsid w:val="00B157FD"/>
    <w:rsid w:val="00B21845"/>
    <w:rsid w:val="00B22E5E"/>
    <w:rsid w:val="00B260BE"/>
    <w:rsid w:val="00B27922"/>
    <w:rsid w:val="00B45790"/>
    <w:rsid w:val="00B536C9"/>
    <w:rsid w:val="00B56509"/>
    <w:rsid w:val="00B627F5"/>
    <w:rsid w:val="00B64E83"/>
    <w:rsid w:val="00B64FA3"/>
    <w:rsid w:val="00B66446"/>
    <w:rsid w:val="00B66AA1"/>
    <w:rsid w:val="00B675CD"/>
    <w:rsid w:val="00B725AA"/>
    <w:rsid w:val="00B77BC7"/>
    <w:rsid w:val="00B839A1"/>
    <w:rsid w:val="00B85B25"/>
    <w:rsid w:val="00B86973"/>
    <w:rsid w:val="00B90359"/>
    <w:rsid w:val="00B9095A"/>
    <w:rsid w:val="00B929F1"/>
    <w:rsid w:val="00B938CE"/>
    <w:rsid w:val="00B9663D"/>
    <w:rsid w:val="00B97377"/>
    <w:rsid w:val="00BA31AF"/>
    <w:rsid w:val="00BA52D1"/>
    <w:rsid w:val="00BA56F0"/>
    <w:rsid w:val="00BB06AC"/>
    <w:rsid w:val="00BB16E9"/>
    <w:rsid w:val="00BB17F9"/>
    <w:rsid w:val="00BB2430"/>
    <w:rsid w:val="00BB6800"/>
    <w:rsid w:val="00BC5A0B"/>
    <w:rsid w:val="00BC6E05"/>
    <w:rsid w:val="00BD45DA"/>
    <w:rsid w:val="00BD74F8"/>
    <w:rsid w:val="00BD7806"/>
    <w:rsid w:val="00BE2BB7"/>
    <w:rsid w:val="00BE654B"/>
    <w:rsid w:val="00BF3EA5"/>
    <w:rsid w:val="00BF441B"/>
    <w:rsid w:val="00BF4F34"/>
    <w:rsid w:val="00BF527E"/>
    <w:rsid w:val="00BF72AE"/>
    <w:rsid w:val="00C00DB9"/>
    <w:rsid w:val="00C02921"/>
    <w:rsid w:val="00C05383"/>
    <w:rsid w:val="00C059BC"/>
    <w:rsid w:val="00C10400"/>
    <w:rsid w:val="00C111B7"/>
    <w:rsid w:val="00C153ED"/>
    <w:rsid w:val="00C155A9"/>
    <w:rsid w:val="00C1613C"/>
    <w:rsid w:val="00C17882"/>
    <w:rsid w:val="00C21495"/>
    <w:rsid w:val="00C2538D"/>
    <w:rsid w:val="00C25DD9"/>
    <w:rsid w:val="00C26A5C"/>
    <w:rsid w:val="00C351DC"/>
    <w:rsid w:val="00C35ACD"/>
    <w:rsid w:val="00C36A57"/>
    <w:rsid w:val="00C40EE1"/>
    <w:rsid w:val="00C44DDF"/>
    <w:rsid w:val="00C45812"/>
    <w:rsid w:val="00C463FC"/>
    <w:rsid w:val="00C469A0"/>
    <w:rsid w:val="00C46E88"/>
    <w:rsid w:val="00C47F98"/>
    <w:rsid w:val="00C50D6E"/>
    <w:rsid w:val="00C511B4"/>
    <w:rsid w:val="00C53591"/>
    <w:rsid w:val="00C56E27"/>
    <w:rsid w:val="00C61533"/>
    <w:rsid w:val="00C61E96"/>
    <w:rsid w:val="00C62549"/>
    <w:rsid w:val="00C74A97"/>
    <w:rsid w:val="00C753D8"/>
    <w:rsid w:val="00C757A3"/>
    <w:rsid w:val="00C77C65"/>
    <w:rsid w:val="00C8341E"/>
    <w:rsid w:val="00C9613D"/>
    <w:rsid w:val="00C97AD6"/>
    <w:rsid w:val="00CA1871"/>
    <w:rsid w:val="00CA1CB3"/>
    <w:rsid w:val="00CA47FB"/>
    <w:rsid w:val="00CA6DD8"/>
    <w:rsid w:val="00CA74C0"/>
    <w:rsid w:val="00CA795C"/>
    <w:rsid w:val="00CB04F1"/>
    <w:rsid w:val="00CB0C09"/>
    <w:rsid w:val="00CB3B8D"/>
    <w:rsid w:val="00CB3D6F"/>
    <w:rsid w:val="00CC1DE4"/>
    <w:rsid w:val="00CC23F8"/>
    <w:rsid w:val="00CC3F6B"/>
    <w:rsid w:val="00CC62CA"/>
    <w:rsid w:val="00CD2970"/>
    <w:rsid w:val="00CD4945"/>
    <w:rsid w:val="00CD79E1"/>
    <w:rsid w:val="00CE4C7C"/>
    <w:rsid w:val="00CE6272"/>
    <w:rsid w:val="00CE7B74"/>
    <w:rsid w:val="00CF12F9"/>
    <w:rsid w:val="00CF34A7"/>
    <w:rsid w:val="00CF3D85"/>
    <w:rsid w:val="00D007CB"/>
    <w:rsid w:val="00D03B49"/>
    <w:rsid w:val="00D03D78"/>
    <w:rsid w:val="00D122A4"/>
    <w:rsid w:val="00D13632"/>
    <w:rsid w:val="00D216C0"/>
    <w:rsid w:val="00D23D32"/>
    <w:rsid w:val="00D31983"/>
    <w:rsid w:val="00D34063"/>
    <w:rsid w:val="00D35036"/>
    <w:rsid w:val="00D35A82"/>
    <w:rsid w:val="00D40ACF"/>
    <w:rsid w:val="00D40FFA"/>
    <w:rsid w:val="00D41729"/>
    <w:rsid w:val="00D427A8"/>
    <w:rsid w:val="00D43239"/>
    <w:rsid w:val="00D468A8"/>
    <w:rsid w:val="00D506E5"/>
    <w:rsid w:val="00D50C22"/>
    <w:rsid w:val="00D53257"/>
    <w:rsid w:val="00D5325C"/>
    <w:rsid w:val="00D61816"/>
    <w:rsid w:val="00D61D91"/>
    <w:rsid w:val="00D62AB4"/>
    <w:rsid w:val="00D647FD"/>
    <w:rsid w:val="00D652BA"/>
    <w:rsid w:val="00D7783C"/>
    <w:rsid w:val="00D80718"/>
    <w:rsid w:val="00D80F51"/>
    <w:rsid w:val="00D856A0"/>
    <w:rsid w:val="00D91773"/>
    <w:rsid w:val="00D92803"/>
    <w:rsid w:val="00D9331F"/>
    <w:rsid w:val="00D94637"/>
    <w:rsid w:val="00D95BC7"/>
    <w:rsid w:val="00D968B9"/>
    <w:rsid w:val="00D96C70"/>
    <w:rsid w:val="00D97738"/>
    <w:rsid w:val="00D9774D"/>
    <w:rsid w:val="00DA415C"/>
    <w:rsid w:val="00DA44E8"/>
    <w:rsid w:val="00DA545E"/>
    <w:rsid w:val="00DA6291"/>
    <w:rsid w:val="00DB214E"/>
    <w:rsid w:val="00DB38F0"/>
    <w:rsid w:val="00DB575B"/>
    <w:rsid w:val="00DC40AF"/>
    <w:rsid w:val="00DC6951"/>
    <w:rsid w:val="00DD196E"/>
    <w:rsid w:val="00DD29B0"/>
    <w:rsid w:val="00DD3B9B"/>
    <w:rsid w:val="00DD491B"/>
    <w:rsid w:val="00DD522B"/>
    <w:rsid w:val="00DD785F"/>
    <w:rsid w:val="00DE0CAD"/>
    <w:rsid w:val="00DF1209"/>
    <w:rsid w:val="00DF1677"/>
    <w:rsid w:val="00DF54A3"/>
    <w:rsid w:val="00DF552C"/>
    <w:rsid w:val="00DF5FBE"/>
    <w:rsid w:val="00E01E2C"/>
    <w:rsid w:val="00E0504E"/>
    <w:rsid w:val="00E05EDF"/>
    <w:rsid w:val="00E15BD9"/>
    <w:rsid w:val="00E1614A"/>
    <w:rsid w:val="00E20993"/>
    <w:rsid w:val="00E22DFD"/>
    <w:rsid w:val="00E330C0"/>
    <w:rsid w:val="00E34AC8"/>
    <w:rsid w:val="00E3573B"/>
    <w:rsid w:val="00E36E29"/>
    <w:rsid w:val="00E425D1"/>
    <w:rsid w:val="00E4261F"/>
    <w:rsid w:val="00E431FA"/>
    <w:rsid w:val="00E56351"/>
    <w:rsid w:val="00E611CC"/>
    <w:rsid w:val="00E62363"/>
    <w:rsid w:val="00E71C93"/>
    <w:rsid w:val="00E71E7D"/>
    <w:rsid w:val="00E72E7B"/>
    <w:rsid w:val="00E741B8"/>
    <w:rsid w:val="00E743B2"/>
    <w:rsid w:val="00E74F39"/>
    <w:rsid w:val="00E81D58"/>
    <w:rsid w:val="00E82237"/>
    <w:rsid w:val="00E87AB7"/>
    <w:rsid w:val="00E92071"/>
    <w:rsid w:val="00E927BC"/>
    <w:rsid w:val="00E93A9C"/>
    <w:rsid w:val="00EA0D51"/>
    <w:rsid w:val="00EA2E97"/>
    <w:rsid w:val="00EA3A02"/>
    <w:rsid w:val="00EA3ABD"/>
    <w:rsid w:val="00EA5B61"/>
    <w:rsid w:val="00EB0FA4"/>
    <w:rsid w:val="00EB1084"/>
    <w:rsid w:val="00EB6A60"/>
    <w:rsid w:val="00EC2B54"/>
    <w:rsid w:val="00ED0843"/>
    <w:rsid w:val="00ED1166"/>
    <w:rsid w:val="00ED47CD"/>
    <w:rsid w:val="00ED495B"/>
    <w:rsid w:val="00ED5255"/>
    <w:rsid w:val="00ED7127"/>
    <w:rsid w:val="00EE00A2"/>
    <w:rsid w:val="00EE06C8"/>
    <w:rsid w:val="00EE0752"/>
    <w:rsid w:val="00EE201A"/>
    <w:rsid w:val="00EE33E6"/>
    <w:rsid w:val="00EE54AD"/>
    <w:rsid w:val="00EE783E"/>
    <w:rsid w:val="00EF14F3"/>
    <w:rsid w:val="00EF3A1A"/>
    <w:rsid w:val="00EF616B"/>
    <w:rsid w:val="00F0345A"/>
    <w:rsid w:val="00F04BDC"/>
    <w:rsid w:val="00F105F6"/>
    <w:rsid w:val="00F11ED0"/>
    <w:rsid w:val="00F13112"/>
    <w:rsid w:val="00F132D3"/>
    <w:rsid w:val="00F256CD"/>
    <w:rsid w:val="00F30AD1"/>
    <w:rsid w:val="00F314FC"/>
    <w:rsid w:val="00F413D5"/>
    <w:rsid w:val="00F43CFB"/>
    <w:rsid w:val="00F4469B"/>
    <w:rsid w:val="00F46424"/>
    <w:rsid w:val="00F501BF"/>
    <w:rsid w:val="00F52D04"/>
    <w:rsid w:val="00F55171"/>
    <w:rsid w:val="00F56B78"/>
    <w:rsid w:val="00F573D5"/>
    <w:rsid w:val="00F578AC"/>
    <w:rsid w:val="00F6008F"/>
    <w:rsid w:val="00F62285"/>
    <w:rsid w:val="00F64711"/>
    <w:rsid w:val="00F67F6F"/>
    <w:rsid w:val="00F71575"/>
    <w:rsid w:val="00F75B10"/>
    <w:rsid w:val="00F779F7"/>
    <w:rsid w:val="00F77A76"/>
    <w:rsid w:val="00F84A4D"/>
    <w:rsid w:val="00F90139"/>
    <w:rsid w:val="00F922CC"/>
    <w:rsid w:val="00F93034"/>
    <w:rsid w:val="00F93DE4"/>
    <w:rsid w:val="00F956C4"/>
    <w:rsid w:val="00F96F53"/>
    <w:rsid w:val="00F97A97"/>
    <w:rsid w:val="00FA265D"/>
    <w:rsid w:val="00FA3846"/>
    <w:rsid w:val="00FA45E6"/>
    <w:rsid w:val="00FB102D"/>
    <w:rsid w:val="00FB5B72"/>
    <w:rsid w:val="00FB7583"/>
    <w:rsid w:val="00FC001B"/>
    <w:rsid w:val="00FC1925"/>
    <w:rsid w:val="00FC2FA7"/>
    <w:rsid w:val="00FC7C81"/>
    <w:rsid w:val="00FC7EF4"/>
    <w:rsid w:val="00FD21AE"/>
    <w:rsid w:val="00FD476B"/>
    <w:rsid w:val="00FD4E8C"/>
    <w:rsid w:val="00FD6F6A"/>
    <w:rsid w:val="00FE10E6"/>
    <w:rsid w:val="00FE4752"/>
    <w:rsid w:val="00FF0930"/>
    <w:rsid w:val="00FF36D8"/>
    <w:rsid w:val="00FF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 w:type="paragraph" w:styleId="PlainText">
    <w:name w:val="Plain Text"/>
    <w:basedOn w:val="Normal"/>
    <w:link w:val="PlainTextChar"/>
    <w:uiPriority w:val="99"/>
    <w:semiHidden/>
    <w:unhideWhenUsed/>
    <w:rsid w:val="001C2A52"/>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1C2A52"/>
    <w:rPr>
      <w:rFonts w:ascii="Calibri" w:eastAsia="Times New Roman" w:hAnsi="Calibri" w:cs="Calibri"/>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83488377">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375887425">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34699118">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6pFD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clerk@bulkington-p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295</cp:revision>
  <cp:lastPrinted>2021-06-11T16:58:00Z</cp:lastPrinted>
  <dcterms:created xsi:type="dcterms:W3CDTF">2021-07-19T09:55:00Z</dcterms:created>
  <dcterms:modified xsi:type="dcterms:W3CDTF">2021-12-13T10:44:00Z</dcterms:modified>
</cp:coreProperties>
</file>